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0A94" w:rsidP="00A30BA5" w:rsidRDefault="004C0A94" w14:paraId="0DE60F91" w14:textId="77777777"/>
    <w:p w:rsidR="00525CAD" w:rsidP="00A30BA5" w:rsidRDefault="00525CAD" w14:paraId="4DEFE0C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57"/>
        <w:gridCol w:w="3146"/>
        <w:gridCol w:w="3260"/>
        <w:gridCol w:w="3118"/>
        <w:gridCol w:w="3293"/>
      </w:tblGrid>
      <w:tr w:rsidR="00D2568F" w:rsidTr="41D565D1" w14:paraId="03FD9BB2" w14:textId="77777777">
        <w:tc>
          <w:tcPr>
            <w:tcW w:w="14174" w:type="dxa"/>
            <w:gridSpan w:val="5"/>
            <w:shd w:val="clear" w:color="auto" w:fill="auto"/>
            <w:tcMar/>
          </w:tcPr>
          <w:p w:rsidRPr="001D3E9D" w:rsidR="00D2568F" w:rsidP="41D565D1" w:rsidRDefault="001D3E9D" w14:textId="77777777" w14:paraId="7A3E1360">
            <w:pPr>
              <w:tabs>
                <w:tab w:val="left" w:pos="13815"/>
              </w:tabs>
              <w:jc w:val="center"/>
              <w:rPr>
                <w:noProof/>
              </w:rPr>
            </w:pPr>
            <w:r>
              <w:rPr>
                <w:noProof/>
              </w:rPr>
              <w:pict w14:anchorId="58316E7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0;text-align:left;margin-left:705.45pt;margin-top:0;width:74.7pt;height:86.7pt;z-index:-1" wrapcoords="-216 0 -216 21414 21600 21414 21600 0 -216 0" type="#_x0000_t75">
                  <v:imagedata o:title="" r:id="rId11"/>
                  <w10:wrap type="tight"/>
                </v:shape>
              </w:pict>
            </w:r>
            <w:r w:rsidRPr="001D3E9D" w:rsidR="00D2568F">
              <w:rPr>
                <w:rFonts w:ascii="Calibri" w:hAnsi="Calibri" w:cs="Calibri"/>
                <w:b w:val="1"/>
                <w:bCs w:val="1"/>
                <w:sz w:val="56"/>
                <w:szCs w:val="56"/>
              </w:rPr>
              <w:t>Clerkhill ELC Improvement Planning 2020-2021</w:t>
            </w:r>
          </w:p>
          <w:p w:rsidRPr="001D3E9D" w:rsidR="00D2568F" w:rsidP="001D3E9D" w:rsidRDefault="001D3E9D" w14:paraId="1A6A885A" w14:textId="34BF15A8">
            <w:pPr>
              <w:tabs>
                <w:tab w:val="left" w:pos="13815"/>
              </w:tabs>
              <w:jc w:val="center"/>
              <w:rPr>
                <w:noProof/>
              </w:rPr>
            </w:pPr>
            <w:r w:rsidRPr="41D565D1" w:rsidR="00D2568F">
              <w:rPr>
                <w:rFonts w:ascii="Calibri" w:hAnsi="Calibri" w:cs="Calibri"/>
                <w:sz w:val="40"/>
                <w:szCs w:val="40"/>
              </w:rPr>
              <w:t xml:space="preserve">Focus Areas </w:t>
            </w:r>
          </w:p>
        </w:tc>
      </w:tr>
      <w:tr w:rsidR="001D3E9D" w:rsidTr="41D565D1" w14:paraId="52E5EBCD" w14:textId="77777777">
        <w:tc>
          <w:tcPr>
            <w:tcW w:w="1357" w:type="dxa"/>
            <w:shd w:val="clear" w:color="auto" w:fill="F4B083" w:themeFill="accent2" w:themeFillTint="99"/>
            <w:tcMar/>
            <w:vAlign w:val="center"/>
          </w:tcPr>
          <w:p w:rsidRPr="001D3E9D" w:rsidR="00D2568F" w:rsidP="001D3E9D" w:rsidRDefault="00D2568F" w14:paraId="334ABB94" w14:textId="77777777">
            <w:pPr>
              <w:jc w:val="center"/>
              <w:rPr>
                <w:rFonts w:ascii="Calibri" w:hAnsi="Calibri" w:cs="Calibri"/>
                <w:b/>
                <w:bCs/>
              </w:rPr>
            </w:pPr>
            <w:r w:rsidRPr="001D3E9D">
              <w:rPr>
                <w:rFonts w:ascii="Calibri" w:hAnsi="Calibri" w:cs="Calibri"/>
                <w:b/>
                <w:bCs/>
              </w:rPr>
              <w:t>Focus area</w:t>
            </w:r>
          </w:p>
        </w:tc>
        <w:tc>
          <w:tcPr>
            <w:tcW w:w="3146" w:type="dxa"/>
            <w:shd w:val="clear" w:color="auto" w:fill="F4B083" w:themeFill="accent2" w:themeFillTint="99"/>
            <w:tcMar/>
            <w:vAlign w:val="center"/>
          </w:tcPr>
          <w:p w:rsidRPr="001D3E9D" w:rsidR="00D2568F" w:rsidP="001D3E9D" w:rsidRDefault="00D2568F" w14:paraId="550AF448" w14:textId="77777777">
            <w:pPr>
              <w:jc w:val="center"/>
              <w:rPr>
                <w:rFonts w:ascii="Calibri" w:hAnsi="Calibri" w:cs="Calibri"/>
                <w:b/>
                <w:bCs/>
              </w:rPr>
            </w:pPr>
            <w:r w:rsidRPr="001D3E9D">
              <w:rPr>
                <w:rFonts w:ascii="Calibri" w:hAnsi="Calibri" w:cs="Calibri"/>
                <w:b/>
                <w:bCs/>
              </w:rPr>
              <w:t>Priorities</w:t>
            </w:r>
          </w:p>
        </w:tc>
        <w:tc>
          <w:tcPr>
            <w:tcW w:w="3260" w:type="dxa"/>
            <w:shd w:val="clear" w:color="auto" w:fill="F4B083" w:themeFill="accent2" w:themeFillTint="99"/>
            <w:tcMar/>
            <w:vAlign w:val="center"/>
          </w:tcPr>
          <w:p w:rsidRPr="001D3E9D" w:rsidR="00D2568F" w:rsidP="001D3E9D" w:rsidRDefault="00D2568F" w14:paraId="204A4DFE" w14:textId="77777777">
            <w:pPr>
              <w:jc w:val="center"/>
              <w:rPr>
                <w:rFonts w:ascii="Calibri" w:hAnsi="Calibri" w:cs="Calibri"/>
                <w:b/>
                <w:bCs/>
              </w:rPr>
            </w:pPr>
            <w:r w:rsidRPr="001D3E9D">
              <w:rPr>
                <w:rFonts w:ascii="Calibri" w:hAnsi="Calibri" w:cs="Calibri"/>
                <w:b/>
                <w:bCs/>
              </w:rPr>
              <w:t>How are we doing?</w:t>
            </w:r>
          </w:p>
        </w:tc>
        <w:tc>
          <w:tcPr>
            <w:tcW w:w="3118" w:type="dxa"/>
            <w:shd w:val="clear" w:color="auto" w:fill="F4B083" w:themeFill="accent2" w:themeFillTint="99"/>
            <w:tcMar/>
            <w:vAlign w:val="center"/>
          </w:tcPr>
          <w:p w:rsidRPr="001D3E9D" w:rsidR="00D2568F" w:rsidP="001D3E9D" w:rsidRDefault="00D2568F" w14:paraId="5D9EC8F6" w14:textId="77777777">
            <w:pPr>
              <w:jc w:val="center"/>
              <w:rPr>
                <w:rFonts w:ascii="Calibri" w:hAnsi="Calibri" w:cs="Calibri"/>
                <w:b/>
                <w:bCs/>
              </w:rPr>
            </w:pPr>
            <w:r w:rsidRPr="001D3E9D">
              <w:rPr>
                <w:rFonts w:ascii="Calibri" w:hAnsi="Calibri" w:cs="Calibri"/>
                <w:b/>
                <w:bCs/>
              </w:rPr>
              <w:t>How do we know?</w:t>
            </w:r>
          </w:p>
        </w:tc>
        <w:tc>
          <w:tcPr>
            <w:tcW w:w="3293" w:type="dxa"/>
            <w:shd w:val="clear" w:color="auto" w:fill="F4B083" w:themeFill="accent2" w:themeFillTint="99"/>
            <w:tcMar/>
          </w:tcPr>
          <w:p w:rsidRPr="001D3E9D" w:rsidR="00D2568F" w:rsidP="001D3E9D" w:rsidRDefault="00D2568F" w14:paraId="2F906E58" w14:textId="77777777">
            <w:pPr>
              <w:jc w:val="center"/>
              <w:rPr>
                <w:rFonts w:ascii="Calibri" w:hAnsi="Calibri" w:cs="Calibri"/>
                <w:b/>
                <w:bCs/>
              </w:rPr>
            </w:pPr>
            <w:r w:rsidRPr="001D3E9D">
              <w:rPr>
                <w:rFonts w:ascii="Calibri" w:hAnsi="Calibri" w:cs="Calibri"/>
                <w:b/>
                <w:bCs/>
              </w:rPr>
              <w:t>What are we going to do now?</w:t>
            </w:r>
          </w:p>
        </w:tc>
      </w:tr>
      <w:tr w:rsidR="001D3E9D" w:rsidTr="41D565D1" w14:paraId="414D25F9" w14:textId="77777777">
        <w:tc>
          <w:tcPr>
            <w:tcW w:w="1357" w:type="dxa"/>
            <w:shd w:val="clear" w:color="auto" w:fill="auto"/>
            <w:tcMar/>
          </w:tcPr>
          <w:p w:rsidRPr="001D3E9D" w:rsidR="008E1E47" w:rsidP="001D3E9D" w:rsidRDefault="008E1E47" w14:paraId="5993FC66" w14:textId="77777777">
            <w:pPr>
              <w:jc w:val="center"/>
              <w:rPr>
                <w:rFonts w:ascii="Calibri" w:hAnsi="Calibri" w:cs="Calibri"/>
                <w:b/>
                <w:bCs/>
              </w:rPr>
            </w:pPr>
            <w:r w:rsidRPr="001D3E9D">
              <w:rPr>
                <w:rFonts w:ascii="Calibri" w:hAnsi="Calibri" w:cs="Calibri"/>
                <w:b/>
                <w:bCs/>
              </w:rPr>
              <w:t>1</w:t>
            </w:r>
          </w:p>
          <w:p w:rsidRPr="001D3E9D" w:rsidR="008E1E47" w:rsidP="001D3E9D" w:rsidRDefault="008E1E47" w14:paraId="1D46C899" w14:textId="77777777">
            <w:pPr>
              <w:jc w:val="center"/>
              <w:rPr>
                <w:rFonts w:ascii="Calibri" w:hAnsi="Calibri" w:cs="Calibri"/>
              </w:rPr>
            </w:pPr>
            <w:r w:rsidRPr="001D3E9D">
              <w:rPr>
                <w:rFonts w:ascii="Calibri" w:hAnsi="Calibri" w:cs="Calibri"/>
              </w:rPr>
              <w:t>(Linked to School Priority 1)</w:t>
            </w:r>
          </w:p>
          <w:p w:rsidRPr="001D3E9D" w:rsidR="008E1E47" w:rsidP="001D3E9D" w:rsidRDefault="008E1E47" w14:paraId="3F8A4C81" w14:textId="77777777">
            <w:pPr>
              <w:jc w:val="center"/>
              <w:rPr>
                <w:rFonts w:ascii="Calibri" w:hAnsi="Calibri" w:cs="Calibri"/>
              </w:rPr>
            </w:pPr>
          </w:p>
          <w:p w:rsidRPr="001D3E9D" w:rsidR="008E1E47" w:rsidP="001D3E9D" w:rsidRDefault="008E1E47" w14:paraId="37A5D02C" w14:textId="77777777">
            <w:pPr>
              <w:jc w:val="center"/>
              <w:rPr>
                <w:rFonts w:ascii="Calibri" w:hAnsi="Calibri" w:cs="Calibri"/>
                <w:u w:val="single"/>
              </w:rPr>
            </w:pPr>
            <w:r w:rsidRPr="001D3E9D">
              <w:rPr>
                <w:rFonts w:ascii="Calibri" w:hAnsi="Calibri" w:cs="Calibri"/>
                <w:u w:val="single"/>
              </w:rPr>
              <w:t>HGIOELAC</w:t>
            </w:r>
          </w:p>
          <w:p w:rsidRPr="001D3E9D" w:rsidR="008E1E47" w:rsidP="001D3E9D" w:rsidRDefault="008E1E47" w14:paraId="6F30039E" w14:textId="77777777">
            <w:pPr>
              <w:jc w:val="center"/>
              <w:rPr>
                <w:rFonts w:ascii="Calibri" w:hAnsi="Calibri" w:cs="Calibri"/>
              </w:rPr>
            </w:pPr>
            <w:r w:rsidRPr="001D3E9D">
              <w:rPr>
                <w:rFonts w:ascii="Calibri" w:hAnsi="Calibri" w:cs="Calibri"/>
              </w:rPr>
              <w:t>2.2</w:t>
            </w:r>
          </w:p>
          <w:p w:rsidRPr="001D3E9D" w:rsidR="008E1E47" w:rsidP="001D3E9D" w:rsidRDefault="008E1E47" w14:paraId="2007CA39" w14:textId="77777777">
            <w:pPr>
              <w:jc w:val="center"/>
              <w:rPr>
                <w:rFonts w:ascii="Calibri" w:hAnsi="Calibri" w:cs="Calibri"/>
              </w:rPr>
            </w:pPr>
            <w:r w:rsidRPr="001D3E9D">
              <w:rPr>
                <w:rFonts w:ascii="Calibri" w:hAnsi="Calibri" w:cs="Calibri"/>
              </w:rPr>
              <w:t>2.3</w:t>
            </w:r>
          </w:p>
          <w:p w:rsidRPr="001D3E9D" w:rsidR="008E1E47" w:rsidP="001D3E9D" w:rsidRDefault="008E1E47" w14:paraId="65E5B011" w14:textId="77777777">
            <w:pPr>
              <w:jc w:val="center"/>
              <w:rPr>
                <w:rFonts w:ascii="Calibri" w:hAnsi="Calibri" w:cs="Calibri"/>
              </w:rPr>
            </w:pPr>
            <w:r w:rsidRPr="001D3E9D">
              <w:rPr>
                <w:rFonts w:ascii="Calibri" w:hAnsi="Calibri" w:cs="Calibri"/>
              </w:rPr>
              <w:t>2.4</w:t>
            </w:r>
          </w:p>
          <w:p w:rsidRPr="001D3E9D" w:rsidR="008E1E47" w:rsidP="001D3E9D" w:rsidRDefault="008E1E47" w14:paraId="37A06154" w14:textId="77777777">
            <w:pPr>
              <w:jc w:val="center"/>
              <w:rPr>
                <w:rFonts w:ascii="Calibri" w:hAnsi="Calibri" w:cs="Calibri"/>
              </w:rPr>
            </w:pPr>
            <w:r w:rsidRPr="001D3E9D">
              <w:rPr>
                <w:rFonts w:ascii="Calibri" w:hAnsi="Calibri" w:cs="Calibri"/>
              </w:rPr>
              <w:t>3.2</w:t>
            </w:r>
          </w:p>
          <w:p w:rsidRPr="001D3E9D" w:rsidR="008E1E47" w:rsidP="001D3E9D" w:rsidRDefault="008E1E47" w14:paraId="1EC2B599" w14:textId="77777777">
            <w:pPr>
              <w:jc w:val="center"/>
              <w:rPr>
                <w:rFonts w:ascii="Calibri" w:hAnsi="Calibri" w:cs="Calibri"/>
              </w:rPr>
            </w:pPr>
          </w:p>
          <w:p w:rsidRPr="001D3E9D" w:rsidR="008E1E47" w:rsidP="001D3E9D" w:rsidRDefault="008E1E47" w14:paraId="2EBD7F82" w14:textId="77777777">
            <w:pPr>
              <w:jc w:val="center"/>
              <w:rPr>
                <w:rFonts w:ascii="Calibri" w:hAnsi="Calibri" w:cs="Calibri"/>
                <w:u w:val="single"/>
              </w:rPr>
            </w:pPr>
            <w:r w:rsidRPr="001D3E9D">
              <w:rPr>
                <w:rFonts w:ascii="Calibri" w:hAnsi="Calibri" w:cs="Calibri"/>
                <w:u w:val="single"/>
              </w:rPr>
              <w:t>HSCS</w:t>
            </w:r>
          </w:p>
          <w:p w:rsidRPr="001D3E9D" w:rsidR="008E1E47" w:rsidP="001D3E9D" w:rsidRDefault="008E1E47" w14:paraId="36D1584C" w14:textId="77777777">
            <w:pPr>
              <w:jc w:val="center"/>
              <w:rPr>
                <w:rFonts w:ascii="Calibri" w:hAnsi="Calibri" w:cs="Calibri"/>
              </w:rPr>
            </w:pPr>
            <w:r w:rsidRPr="001D3E9D">
              <w:rPr>
                <w:rFonts w:ascii="Calibri" w:hAnsi="Calibri" w:cs="Calibri"/>
              </w:rPr>
              <w:t>1.14</w:t>
            </w:r>
          </w:p>
          <w:p w:rsidRPr="001D3E9D" w:rsidR="008E1E47" w:rsidP="001D3E9D" w:rsidRDefault="008E1E47" w14:paraId="18352CAF" w14:textId="77777777">
            <w:pPr>
              <w:jc w:val="center"/>
              <w:rPr>
                <w:rFonts w:ascii="Calibri" w:hAnsi="Calibri" w:cs="Calibri"/>
              </w:rPr>
            </w:pPr>
            <w:r w:rsidRPr="001D3E9D">
              <w:rPr>
                <w:rFonts w:ascii="Calibri" w:hAnsi="Calibri" w:cs="Calibri"/>
              </w:rPr>
              <w:t>1.15</w:t>
            </w:r>
          </w:p>
          <w:p w:rsidRPr="001D3E9D" w:rsidR="008E1E47" w:rsidP="001D3E9D" w:rsidRDefault="008E1E47" w14:paraId="4AFFFD94" w14:textId="77777777">
            <w:pPr>
              <w:jc w:val="center"/>
              <w:rPr>
                <w:rFonts w:ascii="Calibri" w:hAnsi="Calibri" w:cs="Calibri"/>
              </w:rPr>
            </w:pPr>
            <w:r w:rsidRPr="001D3E9D">
              <w:rPr>
                <w:rFonts w:ascii="Calibri" w:hAnsi="Calibri" w:cs="Calibri"/>
              </w:rPr>
              <w:t>1.19</w:t>
            </w:r>
          </w:p>
          <w:p w:rsidRPr="001D3E9D" w:rsidR="008E1E47" w:rsidP="001D3E9D" w:rsidRDefault="008E1E47" w14:paraId="59B005F5" w14:textId="77777777">
            <w:pPr>
              <w:jc w:val="center"/>
              <w:rPr>
                <w:rFonts w:ascii="Calibri" w:hAnsi="Calibri" w:cs="Calibri"/>
              </w:rPr>
            </w:pPr>
            <w:r w:rsidRPr="001D3E9D">
              <w:rPr>
                <w:rFonts w:ascii="Calibri" w:hAnsi="Calibri" w:cs="Calibri"/>
              </w:rPr>
              <w:t>1.23</w:t>
            </w:r>
          </w:p>
          <w:p w:rsidRPr="001D3E9D" w:rsidR="008E1E47" w:rsidP="001D3E9D" w:rsidRDefault="008E1E47" w14:paraId="50E1771F" w14:textId="77777777">
            <w:pPr>
              <w:jc w:val="center"/>
              <w:rPr>
                <w:rFonts w:ascii="Calibri" w:hAnsi="Calibri" w:cs="Calibri"/>
              </w:rPr>
            </w:pPr>
            <w:r w:rsidRPr="001D3E9D">
              <w:rPr>
                <w:rFonts w:ascii="Calibri" w:hAnsi="Calibri" w:cs="Calibri"/>
              </w:rPr>
              <w:t>1.27</w:t>
            </w:r>
          </w:p>
          <w:p w:rsidRPr="001D3E9D" w:rsidR="008E1E47" w:rsidP="001D3E9D" w:rsidRDefault="008E1E47" w14:paraId="74A3C869" w14:textId="77777777">
            <w:pPr>
              <w:jc w:val="center"/>
              <w:rPr>
                <w:rFonts w:ascii="Calibri" w:hAnsi="Calibri" w:cs="Calibri"/>
              </w:rPr>
            </w:pPr>
            <w:r w:rsidRPr="001D3E9D">
              <w:rPr>
                <w:rFonts w:ascii="Calibri" w:hAnsi="Calibri" w:cs="Calibri"/>
              </w:rPr>
              <w:t>2.27</w:t>
            </w:r>
          </w:p>
          <w:p w:rsidRPr="001D3E9D" w:rsidR="008E1E47" w:rsidP="001D3E9D" w:rsidRDefault="008E1E47" w14:paraId="4A4C506A" w14:textId="77777777">
            <w:pPr>
              <w:jc w:val="center"/>
              <w:rPr>
                <w:rFonts w:ascii="Calibri" w:hAnsi="Calibri" w:cs="Calibri"/>
              </w:rPr>
            </w:pPr>
            <w:r w:rsidRPr="001D3E9D">
              <w:rPr>
                <w:rFonts w:ascii="Calibri" w:hAnsi="Calibri" w:cs="Calibri"/>
              </w:rPr>
              <w:t>3.13</w:t>
            </w:r>
          </w:p>
          <w:p w:rsidRPr="001D3E9D" w:rsidR="008E1E47" w:rsidP="001D3E9D" w:rsidRDefault="008E1E47" w14:paraId="6CB5DE7A" w14:textId="77777777">
            <w:pPr>
              <w:jc w:val="center"/>
              <w:rPr>
                <w:rFonts w:ascii="Calibri" w:hAnsi="Calibri" w:cs="Calibri"/>
              </w:rPr>
            </w:pPr>
          </w:p>
        </w:tc>
        <w:tc>
          <w:tcPr>
            <w:tcW w:w="3146" w:type="dxa"/>
            <w:shd w:val="clear" w:color="auto" w:fill="auto"/>
            <w:tcMar/>
            <w:vAlign w:val="center"/>
          </w:tcPr>
          <w:p w:rsidRPr="001D3E9D" w:rsidR="008E1E47" w:rsidP="008E1E47" w:rsidRDefault="008E1E47" w14:paraId="1824E4B6" w14:textId="77777777">
            <w:pPr>
              <w:rPr>
                <w:rFonts w:ascii="Calibri" w:hAnsi="Calibri" w:cs="Calibri"/>
              </w:rPr>
            </w:pPr>
            <w:r w:rsidRPr="001D3E9D">
              <w:rPr>
                <w:rFonts w:ascii="Calibri" w:hAnsi="Calibri" w:cs="Calibri"/>
              </w:rPr>
              <w:t xml:space="preserve">1.2 Personalised planning and support.  We would like to further develop and embed literacy and communication throughout our setting.  Furthermore, we will enhance our care and support plans to ensure they clearly log the development and impact of supports in place for children.  </w:t>
            </w:r>
          </w:p>
          <w:p w:rsidRPr="001D3E9D" w:rsidR="008E1E47" w:rsidP="008E1E47" w:rsidRDefault="008E1E47" w14:paraId="5A66CD4B" w14:textId="77777777">
            <w:pPr>
              <w:rPr>
                <w:rFonts w:ascii="Calibri" w:hAnsi="Calibri" w:cs="Calibri"/>
              </w:rPr>
            </w:pPr>
          </w:p>
          <w:p w:rsidRPr="001D3E9D" w:rsidR="00F510D9" w:rsidP="008E1E47" w:rsidRDefault="00F510D9" w14:paraId="34DE9269" w14:textId="77777777">
            <w:pPr>
              <w:rPr>
                <w:rFonts w:ascii="Calibri" w:hAnsi="Calibri" w:cs="Calibri"/>
              </w:rPr>
            </w:pPr>
          </w:p>
          <w:p w:rsidRPr="001D3E9D" w:rsidR="00F510D9" w:rsidP="008E1E47" w:rsidRDefault="00F510D9" w14:paraId="59A389A7" w14:textId="77777777">
            <w:pPr>
              <w:rPr>
                <w:rFonts w:ascii="Calibri" w:hAnsi="Calibri" w:cs="Calibri"/>
              </w:rPr>
            </w:pPr>
          </w:p>
          <w:p w:rsidRPr="001D3E9D" w:rsidR="00F510D9" w:rsidP="008E1E47" w:rsidRDefault="00F510D9" w14:paraId="71E4BEC1" w14:textId="77777777">
            <w:pPr>
              <w:rPr>
                <w:rFonts w:ascii="Calibri" w:hAnsi="Calibri" w:cs="Calibri"/>
              </w:rPr>
            </w:pPr>
          </w:p>
          <w:p w:rsidRPr="001D3E9D" w:rsidR="00F510D9" w:rsidP="008E1E47" w:rsidRDefault="00F510D9" w14:paraId="6F76F250" w14:textId="77777777">
            <w:pPr>
              <w:rPr>
                <w:rFonts w:ascii="Calibri" w:hAnsi="Calibri" w:cs="Calibri"/>
              </w:rPr>
            </w:pPr>
          </w:p>
          <w:p w:rsidRPr="001D3E9D" w:rsidR="00F510D9" w:rsidP="008E1E47" w:rsidRDefault="00F510D9" w14:paraId="413ADF2C" w14:textId="77777777">
            <w:pPr>
              <w:rPr>
                <w:rFonts w:ascii="Calibri" w:hAnsi="Calibri" w:cs="Calibri"/>
              </w:rPr>
            </w:pPr>
          </w:p>
          <w:p w:rsidRPr="001D3E9D" w:rsidR="00F510D9" w:rsidP="008E1E47" w:rsidRDefault="00F510D9" w14:paraId="0A907B6C" w14:textId="77777777">
            <w:pPr>
              <w:rPr>
                <w:rFonts w:ascii="Calibri" w:hAnsi="Calibri" w:cs="Calibri"/>
              </w:rPr>
            </w:pPr>
          </w:p>
          <w:p w:rsidRPr="001D3E9D" w:rsidR="00F510D9" w:rsidP="008E1E47" w:rsidRDefault="00F510D9" w14:paraId="63DB88F1" w14:textId="77777777">
            <w:pPr>
              <w:rPr>
                <w:rFonts w:ascii="Calibri" w:hAnsi="Calibri" w:cs="Calibri"/>
              </w:rPr>
            </w:pPr>
          </w:p>
          <w:p w:rsidRPr="001D3E9D" w:rsidR="00F510D9" w:rsidP="008E1E47" w:rsidRDefault="00F510D9" w14:paraId="782173EB" w14:textId="77777777">
            <w:pPr>
              <w:rPr>
                <w:rFonts w:ascii="Calibri" w:hAnsi="Calibri" w:cs="Calibri"/>
              </w:rPr>
            </w:pPr>
          </w:p>
          <w:p w:rsidRPr="001D3E9D" w:rsidR="00F510D9" w:rsidP="008E1E47" w:rsidRDefault="00F510D9" w14:paraId="3668ED91" w14:textId="77777777">
            <w:pPr>
              <w:rPr>
                <w:rFonts w:ascii="Calibri" w:hAnsi="Calibri" w:cs="Calibri"/>
              </w:rPr>
            </w:pPr>
          </w:p>
          <w:p w:rsidRPr="001D3E9D" w:rsidR="00F510D9" w:rsidP="008E1E47" w:rsidRDefault="00F510D9" w14:paraId="726E9C6E" w14:textId="77777777">
            <w:pPr>
              <w:rPr>
                <w:rFonts w:ascii="Calibri" w:hAnsi="Calibri" w:cs="Calibri"/>
              </w:rPr>
            </w:pPr>
          </w:p>
          <w:p w:rsidRPr="001D3E9D" w:rsidR="00F510D9" w:rsidP="008E1E47" w:rsidRDefault="00F510D9" w14:paraId="1874101D" w14:textId="77777777">
            <w:pPr>
              <w:rPr>
                <w:rFonts w:ascii="Calibri" w:hAnsi="Calibri" w:cs="Calibri"/>
              </w:rPr>
            </w:pPr>
          </w:p>
          <w:p w:rsidRPr="001D3E9D" w:rsidR="00F510D9" w:rsidP="008E1E47" w:rsidRDefault="00F510D9" w14:paraId="379AEE98" w14:textId="77777777">
            <w:pPr>
              <w:rPr>
                <w:rFonts w:ascii="Calibri" w:hAnsi="Calibri" w:cs="Calibri"/>
              </w:rPr>
            </w:pPr>
          </w:p>
          <w:p w:rsidRPr="001D3E9D" w:rsidR="00F510D9" w:rsidP="008E1E47" w:rsidRDefault="00F510D9" w14:paraId="4DC010B0" w14:textId="77777777">
            <w:pPr>
              <w:rPr>
                <w:rFonts w:ascii="Calibri" w:hAnsi="Calibri" w:cs="Calibri"/>
              </w:rPr>
            </w:pPr>
          </w:p>
          <w:p w:rsidRPr="001D3E9D" w:rsidR="00F510D9" w:rsidP="008E1E47" w:rsidRDefault="00F510D9" w14:paraId="5C4D171D" w14:textId="77777777">
            <w:pPr>
              <w:rPr>
                <w:rFonts w:ascii="Calibri" w:hAnsi="Calibri" w:cs="Calibri"/>
              </w:rPr>
            </w:pPr>
          </w:p>
          <w:p w:rsidRPr="001D3E9D" w:rsidR="00F510D9" w:rsidP="008E1E47" w:rsidRDefault="00F510D9" w14:paraId="147C91F3" w14:textId="77777777">
            <w:pPr>
              <w:rPr>
                <w:rFonts w:ascii="Calibri" w:hAnsi="Calibri" w:cs="Calibri"/>
              </w:rPr>
            </w:pPr>
          </w:p>
          <w:p w:rsidRPr="001D3E9D" w:rsidR="00F510D9" w:rsidP="008E1E47" w:rsidRDefault="00F510D9" w14:paraId="09F7C5A9" w14:textId="77777777">
            <w:pPr>
              <w:rPr>
                <w:rFonts w:ascii="Calibri" w:hAnsi="Calibri" w:cs="Calibri"/>
              </w:rPr>
            </w:pPr>
          </w:p>
          <w:p w:rsidRPr="001D3E9D" w:rsidR="00F510D9" w:rsidP="008E1E47" w:rsidRDefault="00F510D9" w14:paraId="0166A895" w14:textId="77777777">
            <w:pPr>
              <w:rPr>
                <w:rFonts w:ascii="Calibri" w:hAnsi="Calibri" w:cs="Calibri"/>
              </w:rPr>
            </w:pPr>
          </w:p>
          <w:p w:rsidRPr="001D3E9D" w:rsidR="00F510D9" w:rsidP="008E1E47" w:rsidRDefault="00F510D9" w14:paraId="5A5E1AD8" w14:textId="77777777">
            <w:pPr>
              <w:rPr>
                <w:rFonts w:ascii="Calibri" w:hAnsi="Calibri" w:cs="Calibri"/>
              </w:rPr>
            </w:pPr>
          </w:p>
          <w:p w:rsidRPr="001D3E9D" w:rsidR="00F510D9" w:rsidP="008E1E47" w:rsidRDefault="00F510D9" w14:paraId="6738AB95" w14:textId="77777777">
            <w:pPr>
              <w:rPr>
                <w:rFonts w:ascii="Calibri" w:hAnsi="Calibri" w:cs="Calibri"/>
              </w:rPr>
            </w:pPr>
          </w:p>
          <w:p w:rsidRPr="001D3E9D" w:rsidR="00F510D9" w:rsidP="008E1E47" w:rsidRDefault="00F510D9" w14:paraId="041B53A4" w14:textId="77777777">
            <w:pPr>
              <w:rPr>
                <w:rFonts w:ascii="Calibri" w:hAnsi="Calibri" w:cs="Calibri"/>
              </w:rPr>
            </w:pPr>
          </w:p>
          <w:p w:rsidRPr="001D3E9D" w:rsidR="00F510D9" w:rsidP="008E1E47" w:rsidRDefault="00F510D9" w14:paraId="27646C42" w14:textId="77777777">
            <w:pPr>
              <w:rPr>
                <w:rFonts w:ascii="Calibri" w:hAnsi="Calibri" w:cs="Calibri"/>
              </w:rPr>
            </w:pPr>
          </w:p>
          <w:p w:rsidRPr="001D3E9D" w:rsidR="00F510D9" w:rsidP="008E1E47" w:rsidRDefault="00F510D9" w14:paraId="5299E3DC" w14:textId="77777777">
            <w:pPr>
              <w:rPr>
                <w:rFonts w:ascii="Calibri" w:hAnsi="Calibri" w:cs="Calibri"/>
              </w:rPr>
            </w:pPr>
          </w:p>
          <w:p w:rsidRPr="001D3E9D" w:rsidR="008E1E47" w:rsidP="008E1E47" w:rsidRDefault="008E1E47" w14:paraId="74C75E7D" w14:textId="77777777">
            <w:pPr>
              <w:rPr>
                <w:rFonts w:ascii="Calibri" w:hAnsi="Calibri" w:cs="Calibri"/>
              </w:rPr>
            </w:pPr>
            <w:r w:rsidRPr="001D3E9D">
              <w:rPr>
                <w:rFonts w:ascii="Calibri" w:hAnsi="Calibri" w:cs="Calibri"/>
              </w:rPr>
              <w:t xml:space="preserve">1.3 Play and learning.  To ensure every child has their individual needs and interests met, staff will review and enhance our observation and assessment skills and processes.  </w:t>
            </w:r>
          </w:p>
        </w:tc>
        <w:tc>
          <w:tcPr>
            <w:tcW w:w="3260" w:type="dxa"/>
            <w:shd w:val="clear" w:color="auto" w:fill="FFFFFF" w:themeFill="background1"/>
            <w:tcMar/>
          </w:tcPr>
          <w:p w:rsidRPr="001D3E9D" w:rsidR="008E1E47" w:rsidP="008E1E47" w:rsidRDefault="008E1E47" w14:paraId="1F80CD02" w14:textId="77777777">
            <w:pPr>
              <w:rPr>
                <w:rFonts w:ascii="Calibri" w:hAnsi="Calibri" w:cs="Calibri"/>
                <w:i/>
                <w:iCs/>
              </w:rPr>
            </w:pPr>
            <w:r w:rsidRPr="001D3E9D">
              <w:rPr>
                <w:rFonts w:ascii="Calibri" w:hAnsi="Calibri" w:cs="Calibri"/>
              </w:rPr>
              <w:lastRenderedPageBreak/>
              <w:t xml:space="preserve">7/9/2020 - As a team we know our children well and are confident in their needs and how to recognise when there are changes in their needs both emotionally and developmentally.   </w:t>
            </w:r>
          </w:p>
          <w:p w:rsidRPr="001D3E9D" w:rsidR="008E1E47" w:rsidP="008E1E47" w:rsidRDefault="008E1E47" w14:paraId="2B459946" w14:textId="77777777">
            <w:pPr>
              <w:rPr>
                <w:rFonts w:ascii="Calibri" w:hAnsi="Calibri" w:cs="Calibri"/>
              </w:rPr>
            </w:pPr>
          </w:p>
          <w:p w:rsidRPr="001D3E9D" w:rsidR="00F510D9" w:rsidP="008E1E47" w:rsidRDefault="00F510D9" w14:paraId="2815DA36" w14:textId="77777777">
            <w:pPr>
              <w:rPr>
                <w:rFonts w:ascii="Calibri" w:hAnsi="Calibri" w:cs="Calibri"/>
              </w:rPr>
            </w:pPr>
          </w:p>
          <w:p w:rsidRPr="001D3E9D" w:rsidR="00F510D9" w:rsidP="008E1E47" w:rsidRDefault="00F510D9" w14:paraId="696123E7" w14:textId="77777777">
            <w:pPr>
              <w:rPr>
                <w:rFonts w:ascii="Calibri" w:hAnsi="Calibri" w:cs="Calibri"/>
              </w:rPr>
            </w:pPr>
          </w:p>
          <w:p w:rsidRPr="001D3E9D" w:rsidR="00F510D9" w:rsidP="008E1E47" w:rsidRDefault="00F510D9" w14:paraId="4EAB5066" w14:textId="77777777">
            <w:pPr>
              <w:rPr>
                <w:rFonts w:ascii="Calibri" w:hAnsi="Calibri" w:cs="Calibri"/>
              </w:rPr>
            </w:pPr>
          </w:p>
          <w:p w:rsidRPr="001D3E9D" w:rsidR="00F510D9" w:rsidP="008E1E47" w:rsidRDefault="00F510D9" w14:paraId="1D384015" w14:textId="77777777">
            <w:pPr>
              <w:rPr>
                <w:rFonts w:ascii="Calibri" w:hAnsi="Calibri" w:cs="Calibri"/>
              </w:rPr>
            </w:pPr>
          </w:p>
          <w:p w:rsidRPr="001D3E9D" w:rsidR="00F510D9" w:rsidP="008E1E47" w:rsidRDefault="00F510D9" w14:paraId="11FF361B" w14:textId="77777777">
            <w:pPr>
              <w:rPr>
                <w:rFonts w:ascii="Calibri" w:hAnsi="Calibri" w:cs="Calibri"/>
              </w:rPr>
            </w:pPr>
          </w:p>
          <w:p w:rsidRPr="001D3E9D" w:rsidR="00F510D9" w:rsidP="008E1E47" w:rsidRDefault="00F510D9" w14:paraId="06CB606F" w14:textId="77777777">
            <w:pPr>
              <w:rPr>
                <w:rFonts w:ascii="Calibri" w:hAnsi="Calibri" w:cs="Calibri"/>
              </w:rPr>
            </w:pPr>
          </w:p>
          <w:p w:rsidRPr="001D3E9D" w:rsidR="00F510D9" w:rsidP="008E1E47" w:rsidRDefault="00F510D9" w14:paraId="433F45C3" w14:textId="77777777">
            <w:pPr>
              <w:rPr>
                <w:rFonts w:ascii="Calibri" w:hAnsi="Calibri" w:cs="Calibri"/>
              </w:rPr>
            </w:pPr>
          </w:p>
          <w:p w:rsidRPr="001D3E9D" w:rsidR="00F510D9" w:rsidP="008E1E47" w:rsidRDefault="00F510D9" w14:paraId="6D640F98" w14:textId="77777777">
            <w:pPr>
              <w:rPr>
                <w:rFonts w:ascii="Calibri" w:hAnsi="Calibri" w:cs="Calibri"/>
              </w:rPr>
            </w:pPr>
          </w:p>
          <w:p w:rsidRPr="001D3E9D" w:rsidR="00F510D9" w:rsidP="008E1E47" w:rsidRDefault="00F510D9" w14:paraId="32B73E8B" w14:textId="77777777">
            <w:pPr>
              <w:rPr>
                <w:rFonts w:ascii="Calibri" w:hAnsi="Calibri" w:cs="Calibri"/>
              </w:rPr>
            </w:pPr>
          </w:p>
          <w:p w:rsidRPr="001D3E9D" w:rsidR="00F510D9" w:rsidP="008E1E47" w:rsidRDefault="00F510D9" w14:paraId="3AE72BF2" w14:textId="77777777">
            <w:pPr>
              <w:rPr>
                <w:rFonts w:ascii="Calibri" w:hAnsi="Calibri" w:cs="Calibri"/>
              </w:rPr>
            </w:pPr>
          </w:p>
          <w:p w:rsidRPr="001D3E9D" w:rsidR="00F510D9" w:rsidP="008E1E47" w:rsidRDefault="00F510D9" w14:paraId="518DA766" w14:textId="77777777">
            <w:pPr>
              <w:rPr>
                <w:rFonts w:ascii="Calibri" w:hAnsi="Calibri" w:cs="Calibri"/>
              </w:rPr>
            </w:pPr>
          </w:p>
          <w:p w:rsidRPr="001D3E9D" w:rsidR="00F510D9" w:rsidP="008E1E47" w:rsidRDefault="00F510D9" w14:paraId="425BCEA5" w14:textId="77777777">
            <w:pPr>
              <w:rPr>
                <w:rFonts w:ascii="Calibri" w:hAnsi="Calibri" w:cs="Calibri"/>
              </w:rPr>
            </w:pPr>
          </w:p>
          <w:p w:rsidRPr="001D3E9D" w:rsidR="008E1E47" w:rsidP="008E1E47" w:rsidRDefault="008E1E47" w14:paraId="57135A92" w14:textId="77777777">
            <w:pPr>
              <w:rPr>
                <w:rFonts w:ascii="Calibri" w:hAnsi="Calibri" w:cs="Calibri"/>
              </w:rPr>
            </w:pPr>
          </w:p>
          <w:p w:rsidRPr="001D3E9D" w:rsidR="00F510D9" w:rsidP="008E1E47" w:rsidRDefault="00F510D9" w14:paraId="1C866995" w14:textId="77777777">
            <w:pPr>
              <w:rPr>
                <w:rFonts w:ascii="Calibri" w:hAnsi="Calibri" w:cs="Calibri"/>
              </w:rPr>
            </w:pPr>
          </w:p>
          <w:p w:rsidRPr="001D3E9D" w:rsidR="00F510D9" w:rsidP="008E1E47" w:rsidRDefault="00F510D9" w14:paraId="6B8D4B19" w14:textId="77777777">
            <w:pPr>
              <w:rPr>
                <w:rFonts w:ascii="Calibri" w:hAnsi="Calibri" w:cs="Calibri"/>
              </w:rPr>
            </w:pPr>
          </w:p>
          <w:p w:rsidRPr="001D3E9D" w:rsidR="00F510D9" w:rsidP="008E1E47" w:rsidRDefault="00F510D9" w14:paraId="2686F359" w14:textId="77777777">
            <w:pPr>
              <w:rPr>
                <w:rFonts w:ascii="Calibri" w:hAnsi="Calibri" w:cs="Calibri"/>
              </w:rPr>
            </w:pPr>
          </w:p>
          <w:p w:rsidRPr="001D3E9D" w:rsidR="00F510D9" w:rsidP="008E1E47" w:rsidRDefault="00F510D9" w14:paraId="22325B26" w14:textId="77777777">
            <w:pPr>
              <w:rPr>
                <w:rFonts w:ascii="Calibri" w:hAnsi="Calibri" w:cs="Calibri"/>
              </w:rPr>
            </w:pPr>
          </w:p>
          <w:p w:rsidRPr="001D3E9D" w:rsidR="00F510D9" w:rsidP="008E1E47" w:rsidRDefault="00F510D9" w14:paraId="00DF9507" w14:textId="77777777">
            <w:pPr>
              <w:rPr>
                <w:rFonts w:ascii="Calibri" w:hAnsi="Calibri" w:cs="Calibri"/>
              </w:rPr>
            </w:pPr>
          </w:p>
          <w:p w:rsidRPr="001D3E9D" w:rsidR="00F510D9" w:rsidP="008E1E47" w:rsidRDefault="00F510D9" w14:paraId="1C64E751" w14:textId="77777777">
            <w:pPr>
              <w:rPr>
                <w:rFonts w:ascii="Calibri" w:hAnsi="Calibri" w:cs="Calibri"/>
              </w:rPr>
            </w:pPr>
          </w:p>
          <w:p w:rsidRPr="001D3E9D" w:rsidR="00F510D9" w:rsidP="008E1E47" w:rsidRDefault="00F510D9" w14:paraId="660AC3A0" w14:textId="77777777">
            <w:pPr>
              <w:rPr>
                <w:rFonts w:ascii="Calibri" w:hAnsi="Calibri" w:cs="Calibri"/>
              </w:rPr>
            </w:pPr>
          </w:p>
          <w:p w:rsidRPr="001D3E9D" w:rsidR="00F510D9" w:rsidP="008E1E47" w:rsidRDefault="00F510D9" w14:paraId="45FFB51E" w14:textId="77777777">
            <w:pPr>
              <w:rPr>
                <w:rFonts w:ascii="Calibri" w:hAnsi="Calibri" w:cs="Calibri"/>
              </w:rPr>
            </w:pPr>
          </w:p>
          <w:p w:rsidRPr="001D3E9D" w:rsidR="00F510D9" w:rsidP="008E1E47" w:rsidRDefault="00F510D9" w14:paraId="7DD415EA" w14:textId="77777777">
            <w:pPr>
              <w:rPr>
                <w:rFonts w:ascii="Calibri" w:hAnsi="Calibri" w:cs="Calibri"/>
              </w:rPr>
            </w:pPr>
          </w:p>
          <w:p w:rsidRPr="001D3E9D" w:rsidR="00F510D9" w:rsidP="008E1E47" w:rsidRDefault="00F510D9" w14:paraId="4C599FED" w14:textId="77777777">
            <w:pPr>
              <w:rPr>
                <w:rFonts w:ascii="Calibri" w:hAnsi="Calibri" w:cs="Calibri"/>
              </w:rPr>
            </w:pPr>
          </w:p>
          <w:p w:rsidRPr="001D3E9D" w:rsidR="00F510D9" w:rsidP="008E1E47" w:rsidRDefault="00F510D9" w14:paraId="255932EC" w14:textId="77777777">
            <w:pPr>
              <w:rPr>
                <w:rFonts w:ascii="Calibri" w:hAnsi="Calibri" w:cs="Calibri"/>
              </w:rPr>
            </w:pPr>
          </w:p>
          <w:p w:rsidRPr="001D3E9D" w:rsidR="00F510D9" w:rsidP="008E1E47" w:rsidRDefault="00F510D9" w14:paraId="6A0349D2" w14:textId="77777777">
            <w:pPr>
              <w:rPr>
                <w:rFonts w:ascii="Calibri" w:hAnsi="Calibri" w:cs="Calibri"/>
              </w:rPr>
            </w:pPr>
          </w:p>
          <w:p w:rsidRPr="001D3E9D" w:rsidR="00F510D9" w:rsidP="008E1E47" w:rsidRDefault="00F510D9" w14:paraId="1B33DF13" w14:textId="77777777">
            <w:pPr>
              <w:rPr>
                <w:rFonts w:ascii="Calibri" w:hAnsi="Calibri" w:cs="Calibri"/>
              </w:rPr>
            </w:pPr>
          </w:p>
          <w:p w:rsidRPr="001D3E9D" w:rsidR="008E1E47" w:rsidP="008E1E47" w:rsidRDefault="00F510D9" w14:paraId="300190F4" w14:textId="469BF94B">
            <w:pPr>
              <w:rPr>
                <w:rFonts w:ascii="Calibri" w:hAnsi="Calibri" w:cs="Calibri"/>
              </w:rPr>
            </w:pPr>
            <w:r w:rsidRPr="001D3E9D">
              <w:rPr>
                <w:rFonts w:ascii="Calibri" w:hAnsi="Calibri" w:cs="Calibri"/>
              </w:rPr>
              <w:t>21/9/2020 - We are confident in the process of the planning in the moment system, however staff at time</w:t>
            </w:r>
            <w:r w:rsidRPr="001D3E9D" w:rsidR="0007160D">
              <w:rPr>
                <w:rFonts w:ascii="Calibri" w:hAnsi="Calibri" w:cs="Calibri"/>
              </w:rPr>
              <w:t>s</w:t>
            </w:r>
            <w:r w:rsidRPr="001D3E9D">
              <w:rPr>
                <w:rFonts w:ascii="Calibri" w:hAnsi="Calibri" w:cs="Calibri"/>
              </w:rPr>
              <w:t xml:space="preserve"> lack confident in the observation process and how to create meaningful next steps.  </w:t>
            </w:r>
          </w:p>
          <w:p w:rsidRPr="001D3E9D" w:rsidR="00F510D9" w:rsidP="008E1E47" w:rsidRDefault="00F510D9" w14:paraId="4722AB32" w14:textId="77777777">
            <w:pPr>
              <w:rPr>
                <w:rFonts w:ascii="Calibri" w:hAnsi="Calibri" w:cs="Calibri"/>
              </w:rPr>
            </w:pPr>
          </w:p>
          <w:p w:rsidRPr="001D3E9D" w:rsidR="00F510D9" w:rsidP="008E1E47" w:rsidRDefault="00F510D9" w14:paraId="180E6CBE" w14:textId="77777777">
            <w:pPr>
              <w:rPr>
                <w:rFonts w:ascii="Calibri" w:hAnsi="Calibri" w:cs="Calibri"/>
              </w:rPr>
            </w:pPr>
            <w:r w:rsidRPr="001D3E9D">
              <w:rPr>
                <w:rFonts w:ascii="Calibri" w:hAnsi="Calibri" w:cs="Calibri"/>
              </w:rPr>
              <w:t xml:space="preserve">As a team we need to further develop the use of care and support plans to better aid children’s development.  </w:t>
            </w:r>
          </w:p>
        </w:tc>
        <w:tc>
          <w:tcPr>
            <w:tcW w:w="3118" w:type="dxa"/>
            <w:shd w:val="clear" w:color="auto" w:fill="auto"/>
            <w:tcMar/>
          </w:tcPr>
          <w:p w:rsidRPr="001D3E9D" w:rsidR="008E1E47" w:rsidP="008E1E47" w:rsidRDefault="008E1E47" w14:paraId="7C6E64C0" w14:textId="77777777">
            <w:pPr>
              <w:rPr>
                <w:rFonts w:ascii="Calibri" w:hAnsi="Calibri"/>
                <w:sz w:val="22"/>
                <w:szCs w:val="22"/>
                <w:lang w:eastAsia="en-US"/>
              </w:rPr>
            </w:pPr>
            <w:r w:rsidRPr="001D3E9D">
              <w:rPr>
                <w:rFonts w:ascii="Calibri" w:hAnsi="Calibri"/>
                <w:sz w:val="22"/>
                <w:szCs w:val="22"/>
                <w:lang w:eastAsia="en-US"/>
              </w:rPr>
              <w:lastRenderedPageBreak/>
              <w:t xml:space="preserve">After discussions as a staff team and a review of children’s care plans and immediate needs, we discovered that there seemed to be a higher than normal number of children presenting some concerns with their speech and language.  We noticed that most of our children with English as an additional language were very quiet and were not speaking much at all.  Due to this we decided as a team that we needed to switch our focus from emotional and social wellbeing to literacy and language development.  </w:t>
            </w:r>
          </w:p>
          <w:p w:rsidRPr="001D3E9D" w:rsidR="00F510D9" w:rsidP="008E1E47" w:rsidRDefault="00F510D9" w14:paraId="321C0EA4" w14:textId="77777777">
            <w:pPr>
              <w:rPr>
                <w:rFonts w:ascii="Calibri" w:hAnsi="Calibri"/>
                <w:lang w:eastAsia="en-US"/>
              </w:rPr>
            </w:pPr>
          </w:p>
          <w:p w:rsidRPr="001D3E9D" w:rsidR="00F510D9" w:rsidP="008E1E47" w:rsidRDefault="00F510D9" w14:paraId="796A6AD6" w14:textId="77777777">
            <w:pPr>
              <w:rPr>
                <w:rFonts w:ascii="Calibri" w:hAnsi="Calibri"/>
                <w:lang w:eastAsia="en-US"/>
              </w:rPr>
            </w:pPr>
          </w:p>
          <w:p w:rsidRPr="001D3E9D" w:rsidR="00F510D9" w:rsidP="008E1E47" w:rsidRDefault="00F510D9" w14:paraId="02919BF7" w14:textId="77777777">
            <w:pPr>
              <w:rPr>
                <w:rFonts w:ascii="Calibri" w:hAnsi="Calibri"/>
                <w:lang w:eastAsia="en-US"/>
              </w:rPr>
            </w:pPr>
          </w:p>
          <w:p w:rsidRPr="001D3E9D" w:rsidR="00F510D9" w:rsidP="008E1E47" w:rsidRDefault="00F510D9" w14:paraId="27190EE6" w14:textId="77777777">
            <w:pPr>
              <w:rPr>
                <w:rFonts w:ascii="Calibri" w:hAnsi="Calibri"/>
                <w:lang w:eastAsia="en-US"/>
              </w:rPr>
            </w:pPr>
          </w:p>
          <w:p w:rsidRPr="001D3E9D" w:rsidR="00F510D9" w:rsidP="008E1E47" w:rsidRDefault="00F510D9" w14:paraId="075D61EE" w14:textId="77777777">
            <w:pPr>
              <w:rPr>
                <w:rFonts w:ascii="Calibri" w:hAnsi="Calibri"/>
                <w:lang w:eastAsia="en-US"/>
              </w:rPr>
            </w:pPr>
          </w:p>
          <w:p w:rsidRPr="001D3E9D" w:rsidR="00F510D9" w:rsidP="008E1E47" w:rsidRDefault="00F510D9" w14:paraId="24829FCF" w14:textId="77777777">
            <w:pPr>
              <w:rPr>
                <w:rFonts w:ascii="Calibri" w:hAnsi="Calibri"/>
                <w:lang w:eastAsia="en-US"/>
              </w:rPr>
            </w:pPr>
          </w:p>
          <w:p w:rsidRPr="001D3E9D" w:rsidR="00F510D9" w:rsidP="008E1E47" w:rsidRDefault="00F510D9" w14:paraId="42399274" w14:textId="77777777">
            <w:pPr>
              <w:rPr>
                <w:rFonts w:ascii="Calibri" w:hAnsi="Calibri"/>
                <w:lang w:eastAsia="en-US"/>
              </w:rPr>
            </w:pPr>
          </w:p>
          <w:p w:rsidRPr="001D3E9D" w:rsidR="00F510D9" w:rsidP="008E1E47" w:rsidRDefault="00F510D9" w14:paraId="35B44635" w14:textId="77777777">
            <w:pPr>
              <w:rPr>
                <w:rFonts w:ascii="Calibri" w:hAnsi="Calibri"/>
                <w:lang w:eastAsia="en-US"/>
              </w:rPr>
            </w:pPr>
          </w:p>
          <w:p w:rsidRPr="001D3E9D" w:rsidR="00F510D9" w:rsidP="008E1E47" w:rsidRDefault="00F510D9" w14:paraId="5FF61F77" w14:textId="77777777">
            <w:pPr>
              <w:rPr>
                <w:rFonts w:ascii="Calibri" w:hAnsi="Calibri"/>
                <w:lang w:eastAsia="en-US"/>
              </w:rPr>
            </w:pPr>
          </w:p>
          <w:p w:rsidRPr="001D3E9D" w:rsidR="00F510D9" w:rsidP="008E1E47" w:rsidRDefault="00F510D9" w14:paraId="00220BA0" w14:textId="77777777">
            <w:pPr>
              <w:rPr>
                <w:rFonts w:ascii="Calibri" w:hAnsi="Calibri"/>
                <w:lang w:eastAsia="en-US"/>
              </w:rPr>
            </w:pPr>
          </w:p>
          <w:p w:rsidRPr="001D3E9D" w:rsidR="00F510D9" w:rsidP="008E1E47" w:rsidRDefault="00F510D9" w14:paraId="3524A21D" w14:textId="77777777">
            <w:pPr>
              <w:rPr>
                <w:rFonts w:ascii="Calibri" w:hAnsi="Calibri"/>
                <w:lang w:eastAsia="en-US"/>
              </w:rPr>
            </w:pPr>
          </w:p>
          <w:p w:rsidRPr="001D3E9D" w:rsidR="00F510D9" w:rsidP="008E1E47" w:rsidRDefault="00F510D9" w14:paraId="596BF3B9" w14:textId="77777777">
            <w:pPr>
              <w:rPr>
                <w:rFonts w:ascii="Calibri" w:hAnsi="Calibri"/>
                <w:lang w:eastAsia="en-US"/>
              </w:rPr>
            </w:pPr>
          </w:p>
          <w:p w:rsidRPr="001D3E9D" w:rsidR="00F510D9" w:rsidP="008E1E47" w:rsidRDefault="00F510D9" w14:paraId="1D71E97C" w14:textId="77777777">
            <w:pPr>
              <w:rPr>
                <w:rFonts w:ascii="Calibri" w:hAnsi="Calibri"/>
                <w:lang w:eastAsia="en-US"/>
              </w:rPr>
            </w:pPr>
          </w:p>
          <w:p w:rsidRPr="001D3E9D" w:rsidR="00F510D9" w:rsidP="008E1E47" w:rsidRDefault="00F510D9" w14:paraId="3616F564" w14:textId="77777777">
            <w:pPr>
              <w:rPr>
                <w:rFonts w:ascii="Calibri" w:hAnsi="Calibri"/>
                <w:lang w:eastAsia="en-US"/>
              </w:rPr>
            </w:pPr>
          </w:p>
          <w:p w:rsidRPr="001D3E9D" w:rsidR="00F510D9" w:rsidP="008E1E47" w:rsidRDefault="00F510D9" w14:paraId="29D0D1C6" w14:textId="77777777">
            <w:pPr>
              <w:rPr>
                <w:rFonts w:ascii="Calibri" w:hAnsi="Calibri"/>
                <w:lang w:eastAsia="en-US"/>
              </w:rPr>
            </w:pPr>
          </w:p>
          <w:p w:rsidRPr="001D3E9D" w:rsidR="00F510D9" w:rsidP="008E1E47" w:rsidRDefault="00F510D9" w14:paraId="4B0C679B" w14:textId="77777777">
            <w:pPr>
              <w:rPr>
                <w:rFonts w:ascii="Calibri" w:hAnsi="Calibri"/>
                <w:lang w:eastAsia="en-US"/>
              </w:rPr>
            </w:pPr>
          </w:p>
          <w:p w:rsidRPr="001D3E9D" w:rsidR="00F510D9" w:rsidP="008E1E47" w:rsidRDefault="00F510D9" w14:paraId="35EF7482" w14:textId="77777777">
            <w:pPr>
              <w:rPr>
                <w:rFonts w:ascii="Calibri" w:hAnsi="Calibri"/>
                <w:lang w:eastAsia="en-US"/>
              </w:rPr>
            </w:pPr>
          </w:p>
          <w:p w:rsidRPr="001D3E9D" w:rsidR="00F510D9" w:rsidP="008E1E47" w:rsidRDefault="00F510D9" w14:paraId="3E5578D7" w14:textId="77777777">
            <w:pPr>
              <w:rPr>
                <w:rFonts w:ascii="Calibri" w:hAnsi="Calibri"/>
                <w:lang w:eastAsia="en-US"/>
              </w:rPr>
            </w:pPr>
          </w:p>
          <w:p w:rsidRPr="001D3E9D" w:rsidR="00F510D9" w:rsidP="008E1E47" w:rsidRDefault="00F510D9" w14:paraId="7009B33C" w14:textId="5438042F">
            <w:pPr>
              <w:rPr>
                <w:rFonts w:ascii="Calibri" w:hAnsi="Calibri"/>
                <w:lang w:eastAsia="en-US"/>
              </w:rPr>
            </w:pPr>
            <w:r w:rsidRPr="001D3E9D">
              <w:rPr>
                <w:rFonts w:ascii="Calibri" w:hAnsi="Calibri"/>
                <w:lang w:eastAsia="en-US"/>
              </w:rPr>
              <w:t xml:space="preserve">During an informal staff meeting, some staff raised concerns with their confidence in observations, </w:t>
            </w:r>
            <w:r w:rsidRPr="001D3E9D" w:rsidR="0007160D">
              <w:rPr>
                <w:rFonts w:ascii="Calibri" w:hAnsi="Calibri"/>
                <w:lang w:eastAsia="en-US"/>
              </w:rPr>
              <w:t>assessment,</w:t>
            </w:r>
            <w:r w:rsidRPr="001D3E9D">
              <w:rPr>
                <w:rFonts w:ascii="Calibri" w:hAnsi="Calibri"/>
                <w:lang w:eastAsia="en-US"/>
              </w:rPr>
              <w:t xml:space="preserve"> and next steps. </w:t>
            </w:r>
          </w:p>
          <w:p w:rsidRPr="001D3E9D" w:rsidR="00F510D9" w:rsidP="008E1E47" w:rsidRDefault="00F510D9" w14:paraId="3F2DEA8D" w14:textId="77777777">
            <w:pPr>
              <w:rPr>
                <w:rFonts w:ascii="Calibri" w:hAnsi="Calibri"/>
                <w:lang w:eastAsia="en-US"/>
              </w:rPr>
            </w:pPr>
          </w:p>
          <w:p w:rsidRPr="001D3E9D" w:rsidR="00F510D9" w:rsidP="008E1E47" w:rsidRDefault="00F510D9" w14:paraId="5F8BF079" w14:textId="77777777">
            <w:pPr>
              <w:rPr>
                <w:rFonts w:ascii="Calibri" w:hAnsi="Calibri"/>
                <w:lang w:eastAsia="en-US"/>
              </w:rPr>
            </w:pPr>
          </w:p>
          <w:p w:rsidRPr="001D3E9D" w:rsidR="00F510D9" w:rsidP="008E1E47" w:rsidRDefault="00F510D9" w14:paraId="16953637" w14:textId="77777777">
            <w:pPr>
              <w:rPr>
                <w:rFonts w:ascii="Calibri" w:hAnsi="Calibri"/>
                <w:lang w:eastAsia="en-US"/>
              </w:rPr>
            </w:pPr>
          </w:p>
          <w:p w:rsidRPr="001D3E9D" w:rsidR="00F510D9" w:rsidP="008E1E47" w:rsidRDefault="00F510D9" w14:paraId="754D90CD" w14:textId="77777777">
            <w:pPr>
              <w:rPr>
                <w:rFonts w:ascii="Calibri" w:hAnsi="Calibri" w:cs="Calibri"/>
              </w:rPr>
            </w:pPr>
            <w:r w:rsidRPr="001D3E9D">
              <w:rPr>
                <w:rFonts w:ascii="Calibri" w:hAnsi="Calibri"/>
                <w:lang w:eastAsia="en-US"/>
              </w:rPr>
              <w:t xml:space="preserve">Staff are aware of care plans however, our current care plan format has been in use for some time and could do with a review to make the document more accessible and easier to track the impact of supports provided </w:t>
            </w:r>
            <w:r w:rsidRPr="001D3E9D">
              <w:rPr>
                <w:rFonts w:ascii="Calibri" w:hAnsi="Calibri"/>
                <w:lang w:eastAsia="en-US"/>
              </w:rPr>
              <w:lastRenderedPageBreak/>
              <w:t xml:space="preserve">for children.   </w:t>
            </w:r>
          </w:p>
        </w:tc>
        <w:tc>
          <w:tcPr>
            <w:tcW w:w="3293" w:type="dxa"/>
            <w:shd w:val="clear" w:color="auto" w:fill="auto"/>
            <w:tcMar/>
          </w:tcPr>
          <w:p w:rsidRPr="001D3E9D" w:rsidR="008E1E47" w:rsidP="001D3E9D" w:rsidRDefault="008E1E47" w14:paraId="3BB90AD9" w14:textId="3B47A544">
            <w:pPr>
              <w:numPr>
                <w:ilvl w:val="0"/>
                <w:numId w:val="26"/>
              </w:numPr>
              <w:spacing w:after="160" w:line="259" w:lineRule="auto"/>
              <w:ind w:left="325"/>
              <w:contextualSpacing/>
              <w:rPr>
                <w:rFonts w:ascii="Calibri" w:hAnsi="Calibri"/>
                <w:sz w:val="22"/>
                <w:szCs w:val="22"/>
                <w:lang w:eastAsia="en-US"/>
              </w:rPr>
            </w:pPr>
            <w:r w:rsidRPr="001D3E9D">
              <w:rPr>
                <w:rFonts w:ascii="Calibri" w:hAnsi="Calibri"/>
                <w:sz w:val="22"/>
                <w:szCs w:val="22"/>
                <w:lang w:eastAsia="en-US"/>
              </w:rPr>
              <w:lastRenderedPageBreak/>
              <w:t xml:space="preserve">Assess children’s confidence in literacy and communication, using benchmarks to establish a baseline for each child. – 18/9/2020 – Andy and Kelly to create baseline </w:t>
            </w:r>
            <w:proofErr w:type="spellStart"/>
            <w:r w:rsidRPr="001D3E9D">
              <w:rPr>
                <w:rFonts w:ascii="Calibri" w:hAnsi="Calibri"/>
                <w:sz w:val="22"/>
                <w:szCs w:val="22"/>
                <w:lang w:eastAsia="en-US"/>
              </w:rPr>
              <w:t>formatand</w:t>
            </w:r>
            <w:proofErr w:type="spellEnd"/>
            <w:r w:rsidRPr="001D3E9D">
              <w:rPr>
                <w:rFonts w:ascii="Calibri" w:hAnsi="Calibri"/>
                <w:sz w:val="22"/>
                <w:szCs w:val="22"/>
                <w:lang w:eastAsia="en-US"/>
              </w:rPr>
              <w:t xml:space="preserve"> then full team to complete baseline assessments.  31/10/2020</w:t>
            </w:r>
          </w:p>
          <w:p w:rsidRPr="001D3E9D" w:rsidR="008E1E47" w:rsidP="001D3E9D" w:rsidRDefault="008E1E47" w14:paraId="44E202C5" w14:textId="77777777">
            <w:pPr>
              <w:numPr>
                <w:ilvl w:val="0"/>
                <w:numId w:val="26"/>
              </w:numPr>
              <w:spacing w:after="160" w:line="259" w:lineRule="auto"/>
              <w:ind w:left="325"/>
              <w:contextualSpacing/>
              <w:rPr>
                <w:rFonts w:ascii="Calibri" w:hAnsi="Calibri"/>
                <w:sz w:val="22"/>
                <w:szCs w:val="22"/>
                <w:lang w:eastAsia="en-US"/>
              </w:rPr>
            </w:pPr>
            <w:r w:rsidRPr="001D3E9D">
              <w:rPr>
                <w:rFonts w:ascii="Calibri" w:hAnsi="Calibri"/>
                <w:sz w:val="22"/>
                <w:szCs w:val="22"/>
                <w:lang w:eastAsia="en-US"/>
              </w:rPr>
              <w:t xml:space="preserve">Highlight and focus on the key areas where confidence is needed. – 2/11/2020 – All staff will work together to assess the findings of benchmarks to identify focus areas.  </w:t>
            </w:r>
          </w:p>
          <w:p w:rsidRPr="001D3E9D" w:rsidR="008E1E47" w:rsidP="001D3E9D" w:rsidRDefault="008E1E47" w14:paraId="2D911489" w14:textId="77777777">
            <w:pPr>
              <w:numPr>
                <w:ilvl w:val="0"/>
                <w:numId w:val="26"/>
              </w:numPr>
              <w:tabs>
                <w:tab w:val="left" w:pos="360"/>
              </w:tabs>
              <w:spacing w:after="160" w:line="259" w:lineRule="auto"/>
              <w:ind w:left="325"/>
              <w:contextualSpacing/>
              <w:rPr>
                <w:rFonts w:ascii="Calibri" w:hAnsi="Calibri"/>
                <w:sz w:val="22"/>
                <w:szCs w:val="22"/>
                <w:lang w:eastAsia="en-US"/>
              </w:rPr>
            </w:pPr>
            <w:r w:rsidRPr="001D3E9D">
              <w:rPr>
                <w:rFonts w:ascii="Calibri" w:hAnsi="Calibri"/>
                <w:sz w:val="22"/>
                <w:szCs w:val="22"/>
                <w:lang w:eastAsia="en-US"/>
              </w:rPr>
              <w:t xml:space="preserve">Create activities that can be done through everyday play to develop and enhance literacy and communication. – </w:t>
            </w:r>
            <w:r w:rsidRPr="001D3E9D">
              <w:rPr>
                <w:rFonts w:ascii="Calibri" w:hAnsi="Calibri"/>
                <w:sz w:val="22"/>
                <w:szCs w:val="22"/>
                <w:lang w:eastAsia="en-US"/>
              </w:rPr>
              <w:lastRenderedPageBreak/>
              <w:t>31/10/2020</w:t>
            </w:r>
          </w:p>
          <w:p w:rsidRPr="001D3E9D" w:rsidR="008E1E47" w:rsidP="001D3E9D" w:rsidRDefault="008E1E47" w14:paraId="31CDA4DC" w14:textId="77777777">
            <w:pPr>
              <w:numPr>
                <w:ilvl w:val="0"/>
                <w:numId w:val="26"/>
              </w:numPr>
              <w:ind w:left="325"/>
              <w:rPr>
                <w:rFonts w:ascii="Calibri" w:hAnsi="Calibri" w:cs="Calibri"/>
              </w:rPr>
            </w:pPr>
            <w:r w:rsidRPr="001D3E9D">
              <w:rPr>
                <w:rFonts w:ascii="Calibri" w:hAnsi="Calibri"/>
                <w:sz w:val="22"/>
                <w:szCs w:val="22"/>
                <w:lang w:eastAsia="en-US"/>
              </w:rPr>
              <w:t xml:space="preserve">Re-assess children’s confidence in literacy and communication to establish if there have been developments in their literacy and communication skills. - 18/12/2020 – All staff to complete baseline assessments again with their key children.  Then analyse to measure any progression.  </w:t>
            </w:r>
          </w:p>
          <w:p w:rsidRPr="001D3E9D" w:rsidR="00F510D9" w:rsidP="00F510D9" w:rsidRDefault="00F510D9" w14:paraId="393A64A3" w14:textId="77777777">
            <w:pPr>
              <w:rPr>
                <w:rFonts w:ascii="Calibri" w:hAnsi="Calibri" w:cs="Calibri"/>
              </w:rPr>
            </w:pPr>
          </w:p>
          <w:p w:rsidRPr="001D3E9D" w:rsidR="00F510D9" w:rsidP="001D3E9D" w:rsidRDefault="00F510D9" w14:paraId="10339D74" w14:textId="085D573C">
            <w:pPr>
              <w:numPr>
                <w:ilvl w:val="0"/>
                <w:numId w:val="29"/>
              </w:numPr>
              <w:ind w:left="325"/>
              <w:rPr>
                <w:rFonts w:ascii="Calibri" w:hAnsi="Calibri" w:cs="Calibri"/>
              </w:rPr>
            </w:pPr>
            <w:r w:rsidRPr="001D3E9D">
              <w:rPr>
                <w:rFonts w:ascii="Calibri" w:hAnsi="Calibri" w:cs="Calibri"/>
              </w:rPr>
              <w:t xml:space="preserve">EYSP and EYLP will carry out an audit of observations, next </w:t>
            </w:r>
            <w:r w:rsidRPr="001D3E9D" w:rsidR="0007160D">
              <w:rPr>
                <w:rFonts w:ascii="Calibri" w:hAnsi="Calibri" w:cs="Calibri"/>
              </w:rPr>
              <w:t>steps,</w:t>
            </w:r>
            <w:r w:rsidRPr="001D3E9D">
              <w:rPr>
                <w:rFonts w:ascii="Calibri" w:hAnsi="Calibri" w:cs="Calibri"/>
              </w:rPr>
              <w:t xml:space="preserve"> and assessments.  1/11/2020</w:t>
            </w:r>
          </w:p>
          <w:p w:rsidRPr="001D3E9D" w:rsidR="00F510D9" w:rsidP="001D3E9D" w:rsidRDefault="00F510D9" w14:paraId="272C359F" w14:textId="77777777">
            <w:pPr>
              <w:numPr>
                <w:ilvl w:val="0"/>
                <w:numId w:val="29"/>
              </w:numPr>
              <w:ind w:left="325"/>
              <w:rPr>
                <w:rFonts w:ascii="Calibri" w:hAnsi="Calibri" w:cs="Calibri"/>
              </w:rPr>
            </w:pPr>
            <w:r w:rsidRPr="001D3E9D">
              <w:rPr>
                <w:rFonts w:ascii="Calibri" w:hAnsi="Calibri" w:cs="Calibri"/>
              </w:rPr>
              <w:t>Following audit, we will offer focused support, and training for staff. 20/11/2020</w:t>
            </w:r>
          </w:p>
          <w:p w:rsidRPr="001D3E9D" w:rsidR="00F510D9" w:rsidP="001D3E9D" w:rsidRDefault="00F510D9" w14:paraId="6611DD5E" w14:textId="77777777">
            <w:pPr>
              <w:numPr>
                <w:ilvl w:val="0"/>
                <w:numId w:val="29"/>
              </w:numPr>
              <w:ind w:left="325"/>
              <w:rPr>
                <w:rFonts w:ascii="Calibri" w:hAnsi="Calibri" w:cs="Calibri"/>
              </w:rPr>
            </w:pPr>
            <w:r w:rsidRPr="001D3E9D">
              <w:rPr>
                <w:rFonts w:ascii="Calibri" w:hAnsi="Calibri" w:cs="Calibri"/>
              </w:rPr>
              <w:t xml:space="preserve">We also intend to try peer on peer observations to support staffs progress.  </w:t>
            </w:r>
            <w:r w:rsidRPr="001D3E9D" w:rsidR="00A554A8">
              <w:rPr>
                <w:rFonts w:ascii="Calibri" w:hAnsi="Calibri" w:cs="Calibri"/>
              </w:rPr>
              <w:t>25/12/2020</w:t>
            </w:r>
          </w:p>
          <w:p w:rsidRPr="001D3E9D" w:rsidR="00F510D9" w:rsidP="001D3E9D" w:rsidRDefault="00F510D9" w14:paraId="5666395C" w14:textId="77777777">
            <w:pPr>
              <w:numPr>
                <w:ilvl w:val="0"/>
                <w:numId w:val="29"/>
              </w:numPr>
              <w:ind w:left="325"/>
              <w:rPr>
                <w:rFonts w:ascii="Calibri" w:hAnsi="Calibri" w:cs="Calibri"/>
              </w:rPr>
            </w:pPr>
            <w:r w:rsidRPr="001D3E9D">
              <w:rPr>
                <w:rFonts w:ascii="Calibri" w:hAnsi="Calibri" w:cs="Calibri"/>
              </w:rPr>
              <w:t>A new care plan system is to be set up and trialled</w:t>
            </w:r>
            <w:r w:rsidRPr="001D3E9D" w:rsidR="00A554A8">
              <w:rPr>
                <w:rFonts w:ascii="Calibri" w:hAnsi="Calibri" w:cs="Calibri"/>
              </w:rPr>
              <w:t xml:space="preserve"> 31/10/2020</w:t>
            </w:r>
          </w:p>
          <w:p w:rsidRPr="001D3E9D" w:rsidR="00F510D9" w:rsidP="001D3E9D" w:rsidRDefault="00F510D9" w14:paraId="30AF98C7" w14:textId="77777777">
            <w:pPr>
              <w:numPr>
                <w:ilvl w:val="0"/>
                <w:numId w:val="29"/>
              </w:numPr>
              <w:ind w:left="325"/>
              <w:rPr>
                <w:rFonts w:ascii="Calibri" w:hAnsi="Calibri" w:cs="Calibri"/>
              </w:rPr>
            </w:pPr>
            <w:r w:rsidRPr="001D3E9D">
              <w:rPr>
                <w:rFonts w:ascii="Calibri" w:hAnsi="Calibri" w:cs="Calibri"/>
              </w:rPr>
              <w:t xml:space="preserve">Feedback from parents and </w:t>
            </w:r>
            <w:r w:rsidRPr="001D3E9D">
              <w:rPr>
                <w:rFonts w:ascii="Calibri" w:hAnsi="Calibri" w:cs="Calibri"/>
              </w:rPr>
              <w:lastRenderedPageBreak/>
              <w:t xml:space="preserve">staff is needed to measure the effectiveness of tracking supports required and what impact these supports have made to children development.  </w:t>
            </w:r>
            <w:r w:rsidRPr="001D3E9D" w:rsidR="00A554A8">
              <w:rPr>
                <w:rFonts w:ascii="Calibri" w:hAnsi="Calibri" w:cs="Calibri"/>
              </w:rPr>
              <w:t>30/11/2020</w:t>
            </w:r>
          </w:p>
          <w:p w:rsidRPr="001D3E9D" w:rsidR="005F5613" w:rsidP="005F5613" w:rsidRDefault="005F5613" w14:paraId="10202CD8" w14:textId="77777777">
            <w:pPr>
              <w:rPr>
                <w:rFonts w:ascii="Calibri" w:hAnsi="Calibri" w:cs="Calibri"/>
              </w:rPr>
            </w:pPr>
          </w:p>
          <w:p w:rsidRPr="001D3E9D" w:rsidR="005F5613" w:rsidP="005F5613" w:rsidRDefault="005F5613" w14:paraId="681CD6DC" w14:textId="77777777">
            <w:pPr>
              <w:rPr>
                <w:rFonts w:ascii="Calibri" w:hAnsi="Calibri" w:cs="Calibri"/>
              </w:rPr>
            </w:pPr>
          </w:p>
          <w:p w:rsidRPr="001D3E9D" w:rsidR="005F5613" w:rsidP="005F5613" w:rsidRDefault="005F5613" w14:paraId="7F6D8459" w14:textId="77777777">
            <w:pPr>
              <w:rPr>
                <w:rFonts w:ascii="Calibri" w:hAnsi="Calibri" w:cs="Calibri"/>
              </w:rPr>
            </w:pPr>
          </w:p>
          <w:p w:rsidRPr="001D3E9D" w:rsidR="005F5613" w:rsidP="005F5613" w:rsidRDefault="005F5613" w14:paraId="3D12DC1B" w14:textId="77777777">
            <w:pPr>
              <w:rPr>
                <w:rFonts w:ascii="Calibri" w:hAnsi="Calibri" w:cs="Calibri"/>
              </w:rPr>
            </w:pPr>
          </w:p>
          <w:p w:rsidRPr="001D3E9D" w:rsidR="005F5613" w:rsidP="005F5613" w:rsidRDefault="005F5613" w14:paraId="77E32F11" w14:textId="77777777">
            <w:pPr>
              <w:rPr>
                <w:rFonts w:ascii="Calibri" w:hAnsi="Calibri" w:cs="Calibri"/>
              </w:rPr>
            </w:pPr>
          </w:p>
          <w:p w:rsidRPr="001D3E9D" w:rsidR="005F5613" w:rsidP="005F5613" w:rsidRDefault="005F5613" w14:paraId="29518CC9" w14:textId="77777777">
            <w:pPr>
              <w:rPr>
                <w:rFonts w:ascii="Calibri" w:hAnsi="Calibri" w:cs="Calibri"/>
              </w:rPr>
            </w:pPr>
          </w:p>
          <w:p w:rsidRPr="001D3E9D" w:rsidR="005F5613" w:rsidP="005F5613" w:rsidRDefault="005F5613" w14:paraId="7034192D" w14:textId="77777777">
            <w:pPr>
              <w:rPr>
                <w:rFonts w:ascii="Calibri" w:hAnsi="Calibri" w:cs="Calibri"/>
              </w:rPr>
            </w:pPr>
          </w:p>
          <w:p w:rsidRPr="001D3E9D" w:rsidR="005F5613" w:rsidP="005F5613" w:rsidRDefault="005F5613" w14:paraId="1135AF91" w14:textId="77777777">
            <w:pPr>
              <w:rPr>
                <w:rFonts w:ascii="Calibri" w:hAnsi="Calibri" w:cs="Calibri"/>
              </w:rPr>
            </w:pPr>
          </w:p>
          <w:p w:rsidRPr="001D3E9D" w:rsidR="005F5613" w:rsidP="005F5613" w:rsidRDefault="005F5613" w14:paraId="4C868135" w14:textId="77777777">
            <w:pPr>
              <w:rPr>
                <w:rFonts w:ascii="Calibri" w:hAnsi="Calibri" w:cs="Calibri"/>
              </w:rPr>
            </w:pPr>
          </w:p>
          <w:p w:rsidRPr="001D3E9D" w:rsidR="005F5613" w:rsidP="005F5613" w:rsidRDefault="005F5613" w14:paraId="2808E45E" w14:textId="77777777">
            <w:pPr>
              <w:rPr>
                <w:rFonts w:ascii="Calibri" w:hAnsi="Calibri" w:cs="Calibri"/>
              </w:rPr>
            </w:pPr>
          </w:p>
          <w:p w:rsidRPr="001D3E9D" w:rsidR="005F5613" w:rsidP="005F5613" w:rsidRDefault="005F5613" w14:paraId="0E4EB7E3" w14:textId="77777777">
            <w:pPr>
              <w:rPr>
                <w:rFonts w:ascii="Calibri" w:hAnsi="Calibri" w:cs="Calibri"/>
              </w:rPr>
            </w:pPr>
          </w:p>
          <w:p w:rsidRPr="001D3E9D" w:rsidR="005F5613" w:rsidP="005F5613" w:rsidRDefault="005F5613" w14:paraId="4E80BF19" w14:textId="77777777">
            <w:pPr>
              <w:rPr>
                <w:rFonts w:ascii="Calibri" w:hAnsi="Calibri" w:cs="Calibri"/>
              </w:rPr>
            </w:pPr>
          </w:p>
          <w:p w:rsidRPr="001D3E9D" w:rsidR="005F5613" w:rsidP="005F5613" w:rsidRDefault="005F5613" w14:paraId="1989CB45" w14:textId="77777777">
            <w:pPr>
              <w:rPr>
                <w:rFonts w:ascii="Calibri" w:hAnsi="Calibri" w:cs="Calibri"/>
              </w:rPr>
            </w:pPr>
          </w:p>
          <w:p w:rsidRPr="001D3E9D" w:rsidR="005F5613" w:rsidP="005F5613" w:rsidRDefault="005F5613" w14:paraId="1B8FE539" w14:textId="77777777">
            <w:pPr>
              <w:rPr>
                <w:rFonts w:ascii="Calibri" w:hAnsi="Calibri" w:cs="Calibri"/>
              </w:rPr>
            </w:pPr>
          </w:p>
          <w:p w:rsidRPr="001D3E9D" w:rsidR="005F5613" w:rsidP="005F5613" w:rsidRDefault="005F5613" w14:paraId="54502CA4" w14:textId="77777777">
            <w:pPr>
              <w:rPr>
                <w:rFonts w:ascii="Calibri" w:hAnsi="Calibri" w:cs="Calibri"/>
              </w:rPr>
            </w:pPr>
          </w:p>
          <w:p w:rsidRPr="001D3E9D" w:rsidR="005F5613" w:rsidP="005F5613" w:rsidRDefault="005F5613" w14:paraId="3FB36420" w14:textId="77777777">
            <w:pPr>
              <w:rPr>
                <w:rFonts w:ascii="Calibri" w:hAnsi="Calibri" w:cs="Calibri"/>
              </w:rPr>
            </w:pPr>
          </w:p>
          <w:p w:rsidRPr="001D3E9D" w:rsidR="005F5613" w:rsidP="005F5613" w:rsidRDefault="005F5613" w14:paraId="20EF4DAE" w14:textId="77777777">
            <w:pPr>
              <w:rPr>
                <w:rFonts w:ascii="Calibri" w:hAnsi="Calibri" w:cs="Calibri"/>
              </w:rPr>
            </w:pPr>
          </w:p>
          <w:p w:rsidRPr="001D3E9D" w:rsidR="005F5613" w:rsidP="005F5613" w:rsidRDefault="005F5613" w14:paraId="355A893B" w14:textId="77777777">
            <w:pPr>
              <w:rPr>
                <w:rFonts w:ascii="Calibri" w:hAnsi="Calibri" w:cs="Calibri"/>
              </w:rPr>
            </w:pPr>
          </w:p>
          <w:p w:rsidRPr="001D3E9D" w:rsidR="005F5613" w:rsidP="005F5613" w:rsidRDefault="005F5613" w14:paraId="19CD0BE2" w14:textId="77777777">
            <w:pPr>
              <w:rPr>
                <w:rFonts w:ascii="Calibri" w:hAnsi="Calibri" w:cs="Calibri"/>
              </w:rPr>
            </w:pPr>
          </w:p>
          <w:p w:rsidRPr="001D3E9D" w:rsidR="005F5613" w:rsidP="005F5613" w:rsidRDefault="005F5613" w14:paraId="3FE0AAB6" w14:textId="77777777">
            <w:pPr>
              <w:rPr>
                <w:rFonts w:ascii="Calibri" w:hAnsi="Calibri" w:cs="Calibri"/>
              </w:rPr>
            </w:pPr>
          </w:p>
          <w:p w:rsidRPr="001D3E9D" w:rsidR="005F5613" w:rsidP="005F5613" w:rsidRDefault="005F5613" w14:paraId="4549A814" w14:textId="77777777">
            <w:pPr>
              <w:rPr>
                <w:rFonts w:ascii="Calibri" w:hAnsi="Calibri" w:cs="Calibri"/>
              </w:rPr>
            </w:pPr>
          </w:p>
          <w:p w:rsidRPr="001D3E9D" w:rsidR="005F5613" w:rsidP="005F5613" w:rsidRDefault="005F5613" w14:paraId="2AB372F0" w14:textId="35C1D052">
            <w:pPr>
              <w:rPr>
                <w:rFonts w:ascii="Calibri" w:hAnsi="Calibri" w:cs="Calibri"/>
              </w:rPr>
            </w:pPr>
          </w:p>
        </w:tc>
      </w:tr>
      <w:tr w:rsidR="001D3E9D" w:rsidTr="41D565D1" w14:paraId="712F9086" w14:textId="77777777">
        <w:tc>
          <w:tcPr>
            <w:tcW w:w="1357" w:type="dxa"/>
            <w:shd w:val="clear" w:color="auto" w:fill="F4B083" w:themeFill="accent2" w:themeFillTint="99"/>
            <w:tcMar/>
            <w:vAlign w:val="center"/>
          </w:tcPr>
          <w:p w:rsidRPr="001D3E9D" w:rsidR="0056243F" w:rsidP="001D3E9D" w:rsidRDefault="0056243F" w14:paraId="47B6918E" w14:textId="77777777">
            <w:pPr>
              <w:jc w:val="center"/>
              <w:rPr>
                <w:rFonts w:ascii="Calibri" w:hAnsi="Calibri" w:cs="Calibri"/>
                <w:b/>
                <w:bCs/>
              </w:rPr>
            </w:pPr>
            <w:r w:rsidRPr="001D3E9D">
              <w:rPr>
                <w:rFonts w:ascii="Calibri" w:hAnsi="Calibri" w:cs="Calibri"/>
                <w:b/>
                <w:bCs/>
              </w:rPr>
              <w:t>Focus area</w:t>
            </w:r>
          </w:p>
        </w:tc>
        <w:tc>
          <w:tcPr>
            <w:tcW w:w="3146" w:type="dxa"/>
            <w:shd w:val="clear" w:color="auto" w:fill="F4B083" w:themeFill="accent2" w:themeFillTint="99"/>
            <w:tcMar/>
            <w:vAlign w:val="center"/>
          </w:tcPr>
          <w:p w:rsidRPr="001D3E9D" w:rsidR="0056243F" w:rsidP="001D3E9D" w:rsidRDefault="0056243F" w14:paraId="41FAD518" w14:textId="77777777">
            <w:pPr>
              <w:jc w:val="center"/>
              <w:rPr>
                <w:rFonts w:ascii="Calibri" w:hAnsi="Calibri" w:cs="Calibri"/>
              </w:rPr>
            </w:pPr>
            <w:r w:rsidRPr="001D3E9D">
              <w:rPr>
                <w:rFonts w:ascii="Calibri" w:hAnsi="Calibri" w:cs="Calibri"/>
                <w:b/>
                <w:bCs/>
              </w:rPr>
              <w:t>Priorities</w:t>
            </w:r>
          </w:p>
        </w:tc>
        <w:tc>
          <w:tcPr>
            <w:tcW w:w="3260" w:type="dxa"/>
            <w:shd w:val="clear" w:color="auto" w:fill="F4B083" w:themeFill="accent2" w:themeFillTint="99"/>
            <w:tcMar/>
            <w:vAlign w:val="center"/>
          </w:tcPr>
          <w:p w:rsidRPr="001D3E9D" w:rsidR="0056243F" w:rsidP="001D3E9D" w:rsidRDefault="0056243F" w14:paraId="4ECDD1C2" w14:textId="77777777">
            <w:pPr>
              <w:jc w:val="center"/>
              <w:rPr>
                <w:rFonts w:ascii="Calibri" w:hAnsi="Calibri" w:cs="Calibri"/>
              </w:rPr>
            </w:pPr>
            <w:r w:rsidRPr="001D3E9D">
              <w:rPr>
                <w:rFonts w:ascii="Calibri" w:hAnsi="Calibri" w:cs="Calibri"/>
                <w:b/>
                <w:bCs/>
              </w:rPr>
              <w:t>How are we doing?</w:t>
            </w:r>
          </w:p>
        </w:tc>
        <w:tc>
          <w:tcPr>
            <w:tcW w:w="3118" w:type="dxa"/>
            <w:shd w:val="clear" w:color="auto" w:fill="F4B083" w:themeFill="accent2" w:themeFillTint="99"/>
            <w:tcMar/>
            <w:vAlign w:val="center"/>
          </w:tcPr>
          <w:p w:rsidRPr="001D3E9D" w:rsidR="0056243F" w:rsidP="001D3E9D" w:rsidRDefault="0056243F" w14:paraId="48F4E9BA" w14:textId="77777777">
            <w:pPr>
              <w:jc w:val="center"/>
              <w:rPr>
                <w:rFonts w:ascii="Calibri" w:hAnsi="Calibri" w:cs="Calibri"/>
              </w:rPr>
            </w:pPr>
            <w:r w:rsidRPr="001D3E9D">
              <w:rPr>
                <w:rFonts w:ascii="Calibri" w:hAnsi="Calibri" w:cs="Calibri"/>
                <w:b/>
                <w:bCs/>
              </w:rPr>
              <w:t>How do we know?</w:t>
            </w:r>
          </w:p>
        </w:tc>
        <w:tc>
          <w:tcPr>
            <w:tcW w:w="3293" w:type="dxa"/>
            <w:shd w:val="clear" w:color="auto" w:fill="F4B083" w:themeFill="accent2" w:themeFillTint="99"/>
            <w:tcMar/>
          </w:tcPr>
          <w:p w:rsidRPr="001D3E9D" w:rsidR="0056243F" w:rsidP="001D3E9D" w:rsidRDefault="0056243F" w14:paraId="76B74DC6" w14:textId="77777777">
            <w:pPr>
              <w:jc w:val="center"/>
              <w:rPr>
                <w:rFonts w:ascii="Calibri" w:hAnsi="Calibri" w:cs="Calibri"/>
              </w:rPr>
            </w:pPr>
            <w:r w:rsidRPr="001D3E9D">
              <w:rPr>
                <w:rFonts w:ascii="Calibri" w:hAnsi="Calibri" w:cs="Calibri"/>
                <w:b/>
                <w:bCs/>
              </w:rPr>
              <w:t>What are we going to do now?</w:t>
            </w:r>
          </w:p>
        </w:tc>
      </w:tr>
      <w:tr w:rsidR="001D3E9D" w:rsidTr="41D565D1" w14:paraId="1FDCE9BB" w14:textId="77777777">
        <w:tc>
          <w:tcPr>
            <w:tcW w:w="1357" w:type="dxa"/>
            <w:shd w:val="clear" w:color="auto" w:fill="auto"/>
            <w:tcMar/>
          </w:tcPr>
          <w:p w:rsidRPr="001D3E9D" w:rsidR="0056243F" w:rsidP="001D3E9D" w:rsidRDefault="0056243F" w14:paraId="48C85E96" w14:textId="77777777">
            <w:pPr>
              <w:jc w:val="center"/>
              <w:rPr>
                <w:rFonts w:ascii="Calibri" w:hAnsi="Calibri" w:cs="Calibri"/>
                <w:b/>
                <w:bCs/>
              </w:rPr>
            </w:pPr>
            <w:r w:rsidRPr="001D3E9D">
              <w:rPr>
                <w:rFonts w:ascii="Calibri" w:hAnsi="Calibri" w:cs="Calibri"/>
                <w:b/>
                <w:bCs/>
              </w:rPr>
              <w:t>2</w:t>
            </w:r>
          </w:p>
          <w:p w:rsidRPr="001D3E9D" w:rsidR="0056243F" w:rsidP="001D3E9D" w:rsidRDefault="0056243F" w14:paraId="49E18EB6" w14:textId="77777777">
            <w:pPr>
              <w:jc w:val="center"/>
              <w:rPr>
                <w:rFonts w:ascii="Calibri" w:hAnsi="Calibri" w:cs="Calibri"/>
              </w:rPr>
            </w:pPr>
            <w:r w:rsidRPr="001D3E9D">
              <w:rPr>
                <w:rFonts w:ascii="Calibri" w:hAnsi="Calibri" w:cs="Calibri"/>
              </w:rPr>
              <w:t>(Linked to School Priority 2)</w:t>
            </w:r>
          </w:p>
          <w:p w:rsidRPr="001D3E9D" w:rsidR="0056243F" w:rsidP="001D3E9D" w:rsidRDefault="0056243F" w14:paraId="6D2CBD5F" w14:textId="77777777">
            <w:pPr>
              <w:jc w:val="center"/>
              <w:rPr>
                <w:rFonts w:ascii="Calibri" w:hAnsi="Calibri" w:cs="Calibri"/>
              </w:rPr>
            </w:pPr>
          </w:p>
          <w:p w:rsidRPr="001D3E9D" w:rsidR="0056243F" w:rsidP="001D3E9D" w:rsidRDefault="0056243F" w14:paraId="6869DCDF" w14:textId="77777777">
            <w:pPr>
              <w:jc w:val="center"/>
              <w:rPr>
                <w:rFonts w:ascii="Calibri" w:hAnsi="Calibri" w:cs="Calibri"/>
                <w:u w:val="single"/>
              </w:rPr>
            </w:pPr>
            <w:r w:rsidRPr="001D3E9D">
              <w:rPr>
                <w:rFonts w:ascii="Calibri" w:hAnsi="Calibri" w:cs="Calibri"/>
                <w:u w:val="single"/>
              </w:rPr>
              <w:t>HGIOELAC</w:t>
            </w:r>
          </w:p>
          <w:p w:rsidRPr="001D3E9D" w:rsidR="0056243F" w:rsidP="001D3E9D" w:rsidRDefault="0056243F" w14:paraId="404B3E7D" w14:textId="77777777">
            <w:pPr>
              <w:jc w:val="center"/>
              <w:rPr>
                <w:rFonts w:ascii="Calibri" w:hAnsi="Calibri" w:cs="Calibri"/>
              </w:rPr>
            </w:pPr>
            <w:r w:rsidRPr="001D3E9D">
              <w:rPr>
                <w:rFonts w:ascii="Calibri" w:hAnsi="Calibri" w:cs="Calibri"/>
              </w:rPr>
              <w:t>3.1</w:t>
            </w:r>
          </w:p>
          <w:p w:rsidRPr="001D3E9D" w:rsidR="0056243F" w:rsidP="001D3E9D" w:rsidRDefault="0056243F" w14:paraId="21A91555" w14:textId="77777777">
            <w:pPr>
              <w:jc w:val="center"/>
              <w:rPr>
                <w:rFonts w:ascii="Calibri" w:hAnsi="Calibri" w:cs="Calibri"/>
              </w:rPr>
            </w:pPr>
            <w:r w:rsidRPr="001D3E9D">
              <w:rPr>
                <w:rFonts w:ascii="Calibri" w:hAnsi="Calibri" w:cs="Calibri"/>
              </w:rPr>
              <w:t>2.7</w:t>
            </w:r>
          </w:p>
          <w:p w:rsidRPr="001D3E9D" w:rsidR="0056243F" w:rsidP="001D3E9D" w:rsidRDefault="0056243F" w14:paraId="6EA42223" w14:textId="77777777">
            <w:pPr>
              <w:jc w:val="center"/>
              <w:rPr>
                <w:rFonts w:ascii="Calibri" w:hAnsi="Calibri" w:cs="Calibri"/>
              </w:rPr>
            </w:pPr>
          </w:p>
          <w:p w:rsidRPr="001D3E9D" w:rsidR="0056243F" w:rsidP="001D3E9D" w:rsidRDefault="0056243F" w14:paraId="29BE84C3" w14:textId="77777777">
            <w:pPr>
              <w:jc w:val="center"/>
              <w:rPr>
                <w:rFonts w:ascii="Calibri" w:hAnsi="Calibri" w:cs="Calibri"/>
                <w:u w:val="single"/>
              </w:rPr>
            </w:pPr>
            <w:r w:rsidRPr="001D3E9D">
              <w:rPr>
                <w:rFonts w:ascii="Calibri" w:hAnsi="Calibri" w:cs="Calibri"/>
                <w:u w:val="single"/>
              </w:rPr>
              <w:t>HSCS</w:t>
            </w:r>
          </w:p>
          <w:p w:rsidRPr="001D3E9D" w:rsidR="0056243F" w:rsidP="001D3E9D" w:rsidRDefault="0056243F" w14:paraId="0CF803FC" w14:textId="77777777">
            <w:pPr>
              <w:jc w:val="center"/>
              <w:rPr>
                <w:rFonts w:ascii="Calibri" w:hAnsi="Calibri" w:cs="Calibri"/>
              </w:rPr>
            </w:pPr>
            <w:r w:rsidRPr="001D3E9D">
              <w:rPr>
                <w:rFonts w:ascii="Calibri" w:hAnsi="Calibri" w:cs="Calibri"/>
              </w:rPr>
              <w:t>3.20</w:t>
            </w:r>
          </w:p>
          <w:p w:rsidRPr="001D3E9D" w:rsidR="0056243F" w:rsidP="001D3E9D" w:rsidRDefault="0056243F" w14:paraId="21BD978A" w14:textId="77777777">
            <w:pPr>
              <w:jc w:val="center"/>
              <w:rPr>
                <w:rFonts w:ascii="Calibri" w:hAnsi="Calibri" w:cs="Calibri"/>
              </w:rPr>
            </w:pPr>
            <w:r w:rsidRPr="001D3E9D">
              <w:rPr>
                <w:rFonts w:ascii="Calibri" w:hAnsi="Calibri" w:cs="Calibri"/>
              </w:rPr>
              <w:t>3.21</w:t>
            </w:r>
          </w:p>
          <w:p w:rsidRPr="001D3E9D" w:rsidR="0056243F" w:rsidP="001D3E9D" w:rsidRDefault="0056243F" w14:paraId="016B5D6E" w14:textId="77777777">
            <w:pPr>
              <w:jc w:val="center"/>
              <w:rPr>
                <w:rFonts w:ascii="Calibri" w:hAnsi="Calibri" w:cs="Calibri"/>
              </w:rPr>
            </w:pPr>
            <w:r w:rsidRPr="001D3E9D">
              <w:rPr>
                <w:rFonts w:ascii="Calibri" w:hAnsi="Calibri" w:cs="Calibri"/>
              </w:rPr>
              <w:t>4.16</w:t>
            </w:r>
          </w:p>
          <w:p w:rsidRPr="001D3E9D" w:rsidR="0056243F" w:rsidP="001D3E9D" w:rsidRDefault="0056243F" w14:paraId="0EEC05B4" w14:textId="77777777">
            <w:pPr>
              <w:jc w:val="center"/>
              <w:rPr>
                <w:rFonts w:ascii="Calibri" w:hAnsi="Calibri" w:cs="Calibri"/>
              </w:rPr>
            </w:pPr>
            <w:r w:rsidRPr="001D3E9D">
              <w:rPr>
                <w:rFonts w:ascii="Calibri" w:hAnsi="Calibri" w:cs="Calibri"/>
              </w:rPr>
              <w:t>1.29</w:t>
            </w:r>
          </w:p>
          <w:p w:rsidRPr="001D3E9D" w:rsidR="0056243F" w:rsidP="001D3E9D" w:rsidRDefault="0056243F" w14:paraId="0FA37B79" w14:textId="77777777">
            <w:pPr>
              <w:jc w:val="center"/>
              <w:rPr>
                <w:rFonts w:ascii="Calibri" w:hAnsi="Calibri" w:cs="Calibri"/>
              </w:rPr>
            </w:pPr>
            <w:r w:rsidRPr="001D3E9D">
              <w:rPr>
                <w:rFonts w:ascii="Calibri" w:hAnsi="Calibri" w:cs="Calibri"/>
              </w:rPr>
              <w:t>4.18</w:t>
            </w:r>
          </w:p>
        </w:tc>
        <w:tc>
          <w:tcPr>
            <w:tcW w:w="3146" w:type="dxa"/>
            <w:shd w:val="clear" w:color="auto" w:fill="auto"/>
            <w:tcMar/>
          </w:tcPr>
          <w:p w:rsidRPr="001D3E9D" w:rsidR="0056243F" w:rsidP="0056243F" w:rsidRDefault="0056243F" w14:paraId="0DC48EF7" w14:textId="77777777">
            <w:pPr>
              <w:rPr>
                <w:rFonts w:ascii="Calibri" w:hAnsi="Calibri" w:cs="Calibri"/>
              </w:rPr>
            </w:pPr>
            <w:r w:rsidRPr="001D3E9D">
              <w:rPr>
                <w:rFonts w:ascii="Calibri" w:hAnsi="Calibri" w:cs="Calibri"/>
              </w:rPr>
              <w:t xml:space="preserve">1.1 Children are safe and protected.  </w:t>
            </w:r>
          </w:p>
          <w:p w:rsidRPr="001D3E9D" w:rsidR="0056243F" w:rsidP="0056243F" w:rsidRDefault="0056243F" w14:paraId="48AD45D3" w14:textId="0405711E">
            <w:pPr>
              <w:rPr>
                <w:rFonts w:ascii="Calibri" w:hAnsi="Calibri" w:cs="Calibri"/>
              </w:rPr>
            </w:pPr>
            <w:r w:rsidRPr="001D3E9D">
              <w:rPr>
                <w:rFonts w:ascii="Calibri" w:hAnsi="Calibri" w:cs="Calibri"/>
              </w:rPr>
              <w:t xml:space="preserve">Due to the recent Covid-19 pandemic we need to be aware that this event could have had a significant impact on children and their wellbeing mentally, emotionally, and physically.  We need to ensure that we are teaching children how to be resilient and how to take care of their wellbeing. </w:t>
            </w:r>
          </w:p>
          <w:p w:rsidRPr="001D3E9D" w:rsidR="0056243F" w:rsidP="0056243F" w:rsidRDefault="0056243F" w14:paraId="3A5C98AA" w14:textId="77777777">
            <w:pPr>
              <w:rPr>
                <w:rFonts w:ascii="Calibri" w:hAnsi="Calibri" w:cs="Calibri"/>
              </w:rPr>
            </w:pPr>
          </w:p>
          <w:p w:rsidRPr="001D3E9D" w:rsidR="00C063FB" w:rsidP="0056243F" w:rsidRDefault="00C063FB" w14:paraId="0D598E39" w14:textId="77777777">
            <w:pPr>
              <w:rPr>
                <w:rFonts w:ascii="Calibri" w:hAnsi="Calibri" w:cs="Calibri"/>
              </w:rPr>
            </w:pPr>
          </w:p>
          <w:p w:rsidRPr="001D3E9D" w:rsidR="00C063FB" w:rsidP="0056243F" w:rsidRDefault="00C063FB" w14:paraId="3FB1D9BA" w14:textId="77777777">
            <w:pPr>
              <w:rPr>
                <w:rFonts w:ascii="Calibri" w:hAnsi="Calibri" w:cs="Calibri"/>
              </w:rPr>
            </w:pPr>
          </w:p>
          <w:p w:rsidRPr="001D3E9D" w:rsidR="00C063FB" w:rsidP="0056243F" w:rsidRDefault="00C063FB" w14:paraId="24FA972E" w14:textId="77777777">
            <w:pPr>
              <w:rPr>
                <w:rFonts w:ascii="Calibri" w:hAnsi="Calibri" w:cs="Calibri"/>
              </w:rPr>
            </w:pPr>
          </w:p>
          <w:p w:rsidRPr="001D3E9D" w:rsidR="00C063FB" w:rsidP="0056243F" w:rsidRDefault="00C063FB" w14:paraId="3C8674B0" w14:textId="77777777">
            <w:pPr>
              <w:rPr>
                <w:rFonts w:ascii="Calibri" w:hAnsi="Calibri" w:cs="Calibri"/>
              </w:rPr>
            </w:pPr>
          </w:p>
          <w:p w:rsidRPr="001D3E9D" w:rsidR="00C063FB" w:rsidP="0056243F" w:rsidRDefault="00C063FB" w14:paraId="0D374787" w14:textId="77777777">
            <w:pPr>
              <w:rPr>
                <w:rFonts w:ascii="Calibri" w:hAnsi="Calibri" w:cs="Calibri"/>
              </w:rPr>
            </w:pPr>
          </w:p>
          <w:p w:rsidRPr="001D3E9D" w:rsidR="00C063FB" w:rsidP="0056243F" w:rsidRDefault="00C063FB" w14:paraId="1CBFB361" w14:textId="77777777">
            <w:pPr>
              <w:rPr>
                <w:rFonts w:ascii="Calibri" w:hAnsi="Calibri" w:cs="Calibri"/>
              </w:rPr>
            </w:pPr>
          </w:p>
          <w:p w:rsidRPr="001D3E9D" w:rsidR="00C063FB" w:rsidP="0056243F" w:rsidRDefault="00C063FB" w14:paraId="01513F99" w14:textId="77777777">
            <w:pPr>
              <w:rPr>
                <w:rFonts w:ascii="Calibri" w:hAnsi="Calibri" w:cs="Calibri"/>
              </w:rPr>
            </w:pPr>
          </w:p>
          <w:p w:rsidRPr="001D3E9D" w:rsidR="0056243F" w:rsidP="0056243F" w:rsidRDefault="0056243F" w14:paraId="25017C44" w14:textId="77777777">
            <w:pPr>
              <w:rPr>
                <w:rFonts w:ascii="Calibri" w:hAnsi="Calibri" w:cs="Calibri"/>
              </w:rPr>
            </w:pPr>
            <w:r w:rsidRPr="001D3E9D">
              <w:rPr>
                <w:rFonts w:ascii="Calibri" w:hAnsi="Calibri" w:cs="Calibri"/>
              </w:rPr>
              <w:t xml:space="preserve">1.4 Family learning and engagement. </w:t>
            </w:r>
          </w:p>
          <w:p w:rsidRPr="001D3E9D" w:rsidR="0056243F" w:rsidP="0056243F" w:rsidRDefault="0056243F" w14:paraId="45091292" w14:textId="77777777">
            <w:pPr>
              <w:rPr>
                <w:rFonts w:ascii="Calibri" w:hAnsi="Calibri" w:cs="Calibri"/>
              </w:rPr>
            </w:pPr>
            <w:r w:rsidRPr="001D3E9D">
              <w:rPr>
                <w:rFonts w:ascii="Calibri" w:hAnsi="Calibri" w:cs="Calibri"/>
              </w:rPr>
              <w:t xml:space="preserve">We need to ensure that parents feel supported during these very daunting and uncertain times.  We need a focus on clear and consistent </w:t>
            </w:r>
            <w:r w:rsidRPr="001D3E9D">
              <w:rPr>
                <w:rFonts w:ascii="Calibri" w:hAnsi="Calibri" w:cs="Calibri"/>
              </w:rPr>
              <w:lastRenderedPageBreak/>
              <w:t xml:space="preserve">communication with parents.  We also need to look at how we take learning into the home environment. </w:t>
            </w:r>
          </w:p>
          <w:p w:rsidRPr="001D3E9D" w:rsidR="0056243F" w:rsidP="0056243F" w:rsidRDefault="0056243F" w14:paraId="081A5687" w14:textId="77777777">
            <w:pPr>
              <w:rPr>
                <w:rFonts w:ascii="Calibri" w:hAnsi="Calibri" w:cs="Calibri"/>
              </w:rPr>
            </w:pPr>
          </w:p>
          <w:p w:rsidRPr="001D3E9D" w:rsidR="0056243F" w:rsidP="0056243F" w:rsidRDefault="0056243F" w14:paraId="75762EFD" w14:textId="77777777">
            <w:pPr>
              <w:rPr>
                <w:rFonts w:ascii="Calibri" w:hAnsi="Calibri" w:cs="Calibri"/>
              </w:rPr>
            </w:pPr>
          </w:p>
          <w:p w:rsidRPr="001D3E9D" w:rsidR="0056243F" w:rsidP="0056243F" w:rsidRDefault="0056243F" w14:paraId="51F597B8" w14:textId="77777777">
            <w:pPr>
              <w:rPr>
                <w:rFonts w:ascii="Calibri" w:hAnsi="Calibri" w:cs="Calibri"/>
              </w:rPr>
            </w:pPr>
          </w:p>
          <w:p w:rsidRPr="001D3E9D" w:rsidR="0056243F" w:rsidP="0056243F" w:rsidRDefault="0056243F" w14:paraId="55CA58C4" w14:textId="77777777">
            <w:pPr>
              <w:rPr>
                <w:rFonts w:ascii="Calibri" w:hAnsi="Calibri" w:cs="Calibri"/>
              </w:rPr>
            </w:pPr>
          </w:p>
          <w:p w:rsidRPr="001D3E9D" w:rsidR="0056243F" w:rsidP="0056243F" w:rsidRDefault="0056243F" w14:paraId="4EBC38C2" w14:textId="77777777">
            <w:pPr>
              <w:rPr>
                <w:rFonts w:ascii="Calibri" w:hAnsi="Calibri" w:cs="Calibri"/>
              </w:rPr>
            </w:pPr>
          </w:p>
          <w:p w:rsidRPr="001D3E9D" w:rsidR="0056243F" w:rsidP="0056243F" w:rsidRDefault="0056243F" w14:paraId="25DA5759" w14:textId="77777777">
            <w:pPr>
              <w:rPr>
                <w:rFonts w:ascii="Calibri" w:hAnsi="Calibri" w:cs="Calibri"/>
              </w:rPr>
            </w:pPr>
          </w:p>
          <w:p w:rsidRPr="001D3E9D" w:rsidR="0056243F" w:rsidP="0056243F" w:rsidRDefault="0056243F" w14:paraId="4455C840" w14:textId="77777777">
            <w:pPr>
              <w:rPr>
                <w:rFonts w:ascii="Calibri" w:hAnsi="Calibri" w:cs="Calibri"/>
              </w:rPr>
            </w:pPr>
          </w:p>
          <w:p w:rsidRPr="001D3E9D" w:rsidR="0056243F" w:rsidP="0056243F" w:rsidRDefault="0056243F" w14:paraId="29F00DB4" w14:textId="77777777">
            <w:pPr>
              <w:rPr>
                <w:rFonts w:ascii="Calibri" w:hAnsi="Calibri" w:cs="Calibri"/>
              </w:rPr>
            </w:pPr>
          </w:p>
          <w:p w:rsidRPr="001D3E9D" w:rsidR="0056243F" w:rsidP="0056243F" w:rsidRDefault="0056243F" w14:paraId="794A6CAF" w14:textId="77777777">
            <w:pPr>
              <w:rPr>
                <w:rFonts w:ascii="Calibri" w:hAnsi="Calibri" w:cs="Calibri"/>
              </w:rPr>
            </w:pPr>
          </w:p>
          <w:p w:rsidRPr="001D3E9D" w:rsidR="0056243F" w:rsidP="0056243F" w:rsidRDefault="0056243F" w14:paraId="37385B8D" w14:textId="77777777">
            <w:pPr>
              <w:rPr>
                <w:rFonts w:ascii="Calibri" w:hAnsi="Calibri" w:cs="Calibri"/>
              </w:rPr>
            </w:pPr>
          </w:p>
          <w:p w:rsidRPr="001D3E9D" w:rsidR="0056243F" w:rsidP="0056243F" w:rsidRDefault="0056243F" w14:paraId="081D124F" w14:textId="77777777">
            <w:pPr>
              <w:rPr>
                <w:rFonts w:ascii="Calibri" w:hAnsi="Calibri" w:cs="Calibri"/>
              </w:rPr>
            </w:pPr>
          </w:p>
          <w:p w:rsidRPr="001D3E9D" w:rsidR="0056243F" w:rsidP="0056243F" w:rsidRDefault="0056243F" w14:paraId="17FBB0CA" w14:textId="77777777">
            <w:pPr>
              <w:rPr>
                <w:rFonts w:ascii="Calibri" w:hAnsi="Calibri" w:cs="Calibri"/>
              </w:rPr>
            </w:pPr>
          </w:p>
          <w:p w:rsidRPr="001D3E9D" w:rsidR="00E57E18" w:rsidP="0056243F" w:rsidRDefault="00E57E18" w14:paraId="52A814C1" w14:textId="77777777">
            <w:pPr>
              <w:rPr>
                <w:rFonts w:ascii="Calibri" w:hAnsi="Calibri" w:cs="Calibri"/>
              </w:rPr>
            </w:pPr>
          </w:p>
          <w:p w:rsidRPr="001D3E9D" w:rsidR="00E57E18" w:rsidP="0056243F" w:rsidRDefault="00E57E18" w14:paraId="1588851E" w14:textId="77777777">
            <w:pPr>
              <w:rPr>
                <w:rFonts w:ascii="Calibri" w:hAnsi="Calibri" w:cs="Calibri"/>
              </w:rPr>
            </w:pPr>
          </w:p>
          <w:p w:rsidRPr="001D3E9D" w:rsidR="00E57E18" w:rsidP="0056243F" w:rsidRDefault="00E57E18" w14:paraId="6C1660CF" w14:textId="77777777">
            <w:pPr>
              <w:rPr>
                <w:rFonts w:ascii="Calibri" w:hAnsi="Calibri" w:cs="Calibri"/>
              </w:rPr>
            </w:pPr>
          </w:p>
          <w:p w:rsidRPr="001D3E9D" w:rsidR="00E57E18" w:rsidP="0056243F" w:rsidRDefault="00E57E18" w14:paraId="05B3CD4F" w14:textId="77777777">
            <w:pPr>
              <w:rPr>
                <w:rFonts w:ascii="Calibri" w:hAnsi="Calibri" w:cs="Calibri"/>
              </w:rPr>
            </w:pPr>
          </w:p>
          <w:p w:rsidRPr="001D3E9D" w:rsidR="00E57E18" w:rsidP="0056243F" w:rsidRDefault="00E57E18" w14:paraId="4312C61D" w14:textId="77777777">
            <w:pPr>
              <w:rPr>
                <w:rFonts w:ascii="Calibri" w:hAnsi="Calibri" w:cs="Calibri"/>
              </w:rPr>
            </w:pPr>
          </w:p>
          <w:p w:rsidRPr="001D3E9D" w:rsidR="00E57E18" w:rsidP="0056243F" w:rsidRDefault="00E57E18" w14:paraId="5940C368" w14:textId="5DD803B3">
            <w:pPr>
              <w:rPr>
                <w:rFonts w:ascii="Calibri" w:hAnsi="Calibri" w:cs="Calibri"/>
              </w:rPr>
            </w:pPr>
          </w:p>
        </w:tc>
        <w:tc>
          <w:tcPr>
            <w:tcW w:w="3260" w:type="dxa"/>
            <w:shd w:val="clear" w:color="auto" w:fill="auto"/>
            <w:tcMar/>
          </w:tcPr>
          <w:p w:rsidRPr="001D3E9D" w:rsidR="0056243F" w:rsidP="0056243F" w:rsidRDefault="0056243F" w14:paraId="24956438" w14:textId="77777777">
            <w:pPr>
              <w:rPr>
                <w:rFonts w:ascii="Calibri" w:hAnsi="Calibri" w:cs="Calibri"/>
              </w:rPr>
            </w:pPr>
            <w:r w:rsidRPr="001D3E9D">
              <w:rPr>
                <w:rFonts w:ascii="Calibri" w:hAnsi="Calibri" w:cs="Calibri"/>
              </w:rPr>
              <w:lastRenderedPageBreak/>
              <w:t xml:space="preserve">We have been making use of the SHANARRI wellbeing indicators to remind children of the importance of being safe, healthy. Etc. </w:t>
            </w:r>
          </w:p>
          <w:p w:rsidRPr="001D3E9D" w:rsidR="0056243F" w:rsidP="0056243F" w:rsidRDefault="0056243F" w14:paraId="1232805A" w14:textId="77777777">
            <w:pPr>
              <w:rPr>
                <w:rFonts w:ascii="Calibri" w:hAnsi="Calibri" w:cs="Calibri"/>
              </w:rPr>
            </w:pPr>
          </w:p>
          <w:p w:rsidRPr="001D3E9D" w:rsidR="0056243F" w:rsidP="0056243F" w:rsidRDefault="0056243F" w14:paraId="3672C587" w14:textId="77777777">
            <w:pPr>
              <w:rPr>
                <w:rFonts w:ascii="Calibri" w:hAnsi="Calibri" w:cs="Calibri"/>
              </w:rPr>
            </w:pPr>
            <w:r w:rsidRPr="001D3E9D">
              <w:rPr>
                <w:rFonts w:ascii="Calibri" w:hAnsi="Calibri" w:cs="Calibri"/>
              </w:rPr>
              <w:t>We have been discussing the impact being away from nursery and our friends has had on others.</w:t>
            </w:r>
          </w:p>
          <w:p w:rsidRPr="001D3E9D" w:rsidR="00DE63CC" w:rsidP="0056243F" w:rsidRDefault="00DE63CC" w14:paraId="6C1094CC" w14:textId="77777777">
            <w:pPr>
              <w:rPr>
                <w:rFonts w:ascii="Calibri" w:hAnsi="Calibri" w:cs="Calibri"/>
              </w:rPr>
            </w:pPr>
          </w:p>
          <w:p w:rsidRPr="001D3E9D" w:rsidR="00DE63CC" w:rsidP="0056243F" w:rsidRDefault="00DE63CC" w14:paraId="53293E42" w14:textId="77777777">
            <w:pPr>
              <w:rPr>
                <w:rFonts w:ascii="Calibri" w:hAnsi="Calibri" w:cs="Calibri"/>
              </w:rPr>
            </w:pPr>
          </w:p>
          <w:p w:rsidRPr="001D3E9D" w:rsidR="00DE63CC" w:rsidP="0056243F" w:rsidRDefault="00DE63CC" w14:paraId="70465665" w14:textId="77777777">
            <w:pPr>
              <w:rPr>
                <w:rFonts w:ascii="Calibri" w:hAnsi="Calibri" w:cs="Calibri"/>
              </w:rPr>
            </w:pPr>
          </w:p>
          <w:p w:rsidRPr="001D3E9D" w:rsidR="00DE63CC" w:rsidP="0056243F" w:rsidRDefault="00DE63CC" w14:paraId="556D5A86" w14:textId="77777777">
            <w:pPr>
              <w:rPr>
                <w:rFonts w:ascii="Calibri" w:hAnsi="Calibri" w:cs="Calibri"/>
              </w:rPr>
            </w:pPr>
          </w:p>
          <w:p w:rsidRPr="001D3E9D" w:rsidR="00DE63CC" w:rsidP="0056243F" w:rsidRDefault="00DE63CC" w14:paraId="5F36AE01" w14:textId="77777777">
            <w:pPr>
              <w:rPr>
                <w:rFonts w:ascii="Calibri" w:hAnsi="Calibri" w:cs="Calibri"/>
              </w:rPr>
            </w:pPr>
          </w:p>
          <w:p w:rsidRPr="001D3E9D" w:rsidR="00DE63CC" w:rsidP="0056243F" w:rsidRDefault="00DE63CC" w14:paraId="4FBE48B5" w14:textId="77777777">
            <w:pPr>
              <w:rPr>
                <w:rFonts w:ascii="Calibri" w:hAnsi="Calibri" w:cs="Calibri"/>
              </w:rPr>
            </w:pPr>
          </w:p>
          <w:p w:rsidRPr="001D3E9D" w:rsidR="00DE63CC" w:rsidP="0056243F" w:rsidRDefault="00DE63CC" w14:paraId="51F83A9E" w14:textId="77777777">
            <w:pPr>
              <w:rPr>
                <w:rFonts w:ascii="Calibri" w:hAnsi="Calibri" w:cs="Calibri"/>
              </w:rPr>
            </w:pPr>
          </w:p>
          <w:p w:rsidRPr="001D3E9D" w:rsidR="00DE63CC" w:rsidP="0056243F" w:rsidRDefault="00DE63CC" w14:paraId="3AEDAAB2" w14:textId="77777777">
            <w:pPr>
              <w:rPr>
                <w:rFonts w:ascii="Calibri" w:hAnsi="Calibri" w:cs="Calibri"/>
              </w:rPr>
            </w:pPr>
          </w:p>
          <w:p w:rsidRPr="001D3E9D" w:rsidR="00DE63CC" w:rsidP="0056243F" w:rsidRDefault="00DE63CC" w14:paraId="4ABA4CB3" w14:textId="77777777">
            <w:pPr>
              <w:rPr>
                <w:rFonts w:ascii="Calibri" w:hAnsi="Calibri" w:cs="Calibri"/>
              </w:rPr>
            </w:pPr>
          </w:p>
          <w:p w:rsidRPr="001D3E9D" w:rsidR="00DE63CC" w:rsidP="0056243F" w:rsidRDefault="00DE63CC" w14:paraId="681D474A" w14:textId="77777777">
            <w:pPr>
              <w:rPr>
                <w:rFonts w:ascii="Calibri" w:hAnsi="Calibri" w:cs="Calibri"/>
              </w:rPr>
            </w:pPr>
          </w:p>
          <w:p w:rsidRPr="001D3E9D" w:rsidR="00DE63CC" w:rsidP="0056243F" w:rsidRDefault="00DE63CC" w14:paraId="4644E109" w14:textId="77777777">
            <w:pPr>
              <w:rPr>
                <w:rFonts w:ascii="Calibri" w:hAnsi="Calibri" w:cs="Calibri"/>
              </w:rPr>
            </w:pPr>
          </w:p>
          <w:p w:rsidRPr="001D3E9D" w:rsidR="00DE63CC" w:rsidP="0056243F" w:rsidRDefault="0096583C" w14:paraId="5B79F979" w14:textId="34CF15D5">
            <w:pPr>
              <w:rPr>
                <w:rFonts w:ascii="Calibri" w:hAnsi="Calibri" w:cs="Calibri"/>
              </w:rPr>
            </w:pPr>
            <w:r w:rsidRPr="001D3E9D">
              <w:rPr>
                <w:rFonts w:ascii="Calibri" w:hAnsi="Calibri" w:cs="Calibri"/>
              </w:rPr>
              <w:t xml:space="preserve">We made use of Facebook and text messaging to keep parents up to date with the latest guidance, </w:t>
            </w:r>
            <w:r w:rsidRPr="001D3E9D" w:rsidR="003F7992">
              <w:rPr>
                <w:rFonts w:ascii="Calibri" w:hAnsi="Calibri" w:cs="Calibri"/>
              </w:rPr>
              <w:t xml:space="preserve">advice and what the children had been doing at nursery.  This was especially important as due to </w:t>
            </w:r>
            <w:r w:rsidRPr="001D3E9D" w:rsidR="003F7992">
              <w:rPr>
                <w:rFonts w:ascii="Calibri" w:hAnsi="Calibri" w:cs="Calibri"/>
              </w:rPr>
              <w:lastRenderedPageBreak/>
              <w:t>the pandemic parents could not enter the nursery as they normally would.</w:t>
            </w:r>
          </w:p>
          <w:p w:rsidRPr="001D3E9D" w:rsidR="00004181" w:rsidP="0056243F" w:rsidRDefault="00004181" w14:paraId="07856027" w14:textId="22C66E7E">
            <w:pPr>
              <w:rPr>
                <w:rFonts w:ascii="Calibri" w:hAnsi="Calibri" w:cs="Calibri"/>
              </w:rPr>
            </w:pPr>
          </w:p>
          <w:p w:rsidRPr="001D3E9D" w:rsidR="00004181" w:rsidP="0056243F" w:rsidRDefault="00004181" w14:paraId="3189A5B3" w14:textId="0C5D6957">
            <w:pPr>
              <w:rPr>
                <w:rFonts w:ascii="Calibri" w:hAnsi="Calibri" w:cs="Calibri"/>
              </w:rPr>
            </w:pPr>
            <w:r w:rsidRPr="001D3E9D">
              <w:rPr>
                <w:rFonts w:ascii="Calibri" w:hAnsi="Calibri" w:cs="Calibri"/>
              </w:rPr>
              <w:t>During the lockdown staff read stories for the children and came up with suggestions for activities that they could do at home with their families.</w:t>
            </w:r>
          </w:p>
          <w:p w:rsidRPr="001D3E9D" w:rsidR="0056243F" w:rsidP="0056243F" w:rsidRDefault="0056243F" w14:paraId="716483AD" w14:textId="77777777">
            <w:pPr>
              <w:rPr>
                <w:rFonts w:ascii="Calibri" w:hAnsi="Calibri" w:cs="Calibri"/>
              </w:rPr>
            </w:pPr>
          </w:p>
          <w:p w:rsidRPr="001D3E9D" w:rsidR="00694698" w:rsidP="0056243F" w:rsidRDefault="009B5C58" w14:paraId="381C7331" w14:textId="77777777">
            <w:pPr>
              <w:rPr>
                <w:rFonts w:ascii="Calibri" w:hAnsi="Calibri" w:cs="Calibri"/>
              </w:rPr>
            </w:pPr>
            <w:r w:rsidRPr="001D3E9D">
              <w:rPr>
                <w:rFonts w:ascii="Calibri" w:hAnsi="Calibri" w:cs="Calibri"/>
              </w:rPr>
              <w:t xml:space="preserve"> </w:t>
            </w:r>
          </w:p>
          <w:p w:rsidRPr="001D3E9D" w:rsidR="0056243F" w:rsidP="0056243F" w:rsidRDefault="0056243F" w14:paraId="367BF5A5" w14:textId="77777777">
            <w:pPr>
              <w:rPr>
                <w:rFonts w:ascii="Calibri" w:hAnsi="Calibri" w:cs="Calibri"/>
              </w:rPr>
            </w:pPr>
          </w:p>
          <w:p w:rsidRPr="001D3E9D" w:rsidR="0056243F" w:rsidP="0056243F" w:rsidRDefault="0056243F" w14:paraId="4C8B826C" w14:textId="77777777">
            <w:pPr>
              <w:rPr>
                <w:rFonts w:ascii="Calibri" w:hAnsi="Calibri" w:cs="Calibri"/>
              </w:rPr>
            </w:pPr>
          </w:p>
          <w:p w:rsidRPr="001D3E9D" w:rsidR="0056243F" w:rsidP="0056243F" w:rsidRDefault="0056243F" w14:paraId="1F174E04" w14:textId="77777777">
            <w:pPr>
              <w:rPr>
                <w:rFonts w:ascii="Calibri" w:hAnsi="Calibri" w:cs="Calibri"/>
              </w:rPr>
            </w:pPr>
          </w:p>
          <w:p w:rsidRPr="001D3E9D" w:rsidR="0056243F" w:rsidP="0056243F" w:rsidRDefault="0056243F" w14:paraId="5C18AEB1" w14:textId="77777777">
            <w:pPr>
              <w:rPr>
                <w:rFonts w:ascii="Calibri" w:hAnsi="Calibri" w:cs="Calibri"/>
              </w:rPr>
            </w:pPr>
          </w:p>
        </w:tc>
        <w:tc>
          <w:tcPr>
            <w:tcW w:w="3118" w:type="dxa"/>
            <w:shd w:val="clear" w:color="auto" w:fill="auto"/>
            <w:tcMar/>
          </w:tcPr>
          <w:p w:rsidRPr="001D3E9D" w:rsidR="0056243F" w:rsidP="0056243F" w:rsidRDefault="00C063FB" w14:paraId="39F2A1D4" w14:textId="77777777">
            <w:pPr>
              <w:rPr>
                <w:rFonts w:ascii="Calibri" w:hAnsi="Calibri" w:cs="Calibri"/>
              </w:rPr>
            </w:pPr>
            <w:r w:rsidRPr="001D3E9D">
              <w:rPr>
                <w:rFonts w:ascii="Calibri" w:hAnsi="Calibri" w:cs="Calibri"/>
              </w:rPr>
              <w:lastRenderedPageBreak/>
              <w:t xml:space="preserve">Children are able to recognise our ‘SHANARRI spoons’ when we are discussing things like crossing the road and healthy snack.  </w:t>
            </w:r>
          </w:p>
          <w:p w:rsidRPr="001D3E9D" w:rsidR="00C063FB" w:rsidP="0056243F" w:rsidRDefault="00C063FB" w14:paraId="2C372094" w14:textId="77777777">
            <w:pPr>
              <w:rPr>
                <w:rFonts w:ascii="Calibri" w:hAnsi="Calibri" w:cs="Calibri"/>
              </w:rPr>
            </w:pPr>
          </w:p>
          <w:p w:rsidRPr="001D3E9D" w:rsidR="003F7992" w:rsidP="0056243F" w:rsidRDefault="00C063FB" w14:paraId="6F2DAF0F" w14:textId="61DE6195">
            <w:pPr>
              <w:rPr>
                <w:rFonts w:ascii="Calibri" w:hAnsi="Calibri" w:cs="Calibri"/>
              </w:rPr>
            </w:pPr>
            <w:r w:rsidRPr="001D3E9D">
              <w:rPr>
                <w:rFonts w:ascii="Calibri" w:hAnsi="Calibri" w:cs="Calibri"/>
              </w:rPr>
              <w:t xml:space="preserve">Children brought in pictures from home that they had made during the lockdown, they also brought in pictures of friends and family that they had not seen during the lockdown.  We discussed how we were feeling not being able to see the ones we love.  Children were able to tell staff how they were feeling with an understanding of the feelings they were </w:t>
            </w:r>
            <w:r w:rsidRPr="001D3E9D" w:rsidR="0007160D">
              <w:rPr>
                <w:rFonts w:ascii="Calibri" w:hAnsi="Calibri" w:cs="Calibri"/>
              </w:rPr>
              <w:t>experiencing.</w:t>
            </w:r>
            <w:r w:rsidRPr="001D3E9D">
              <w:rPr>
                <w:rFonts w:ascii="Calibri" w:hAnsi="Calibri" w:cs="Calibri"/>
              </w:rPr>
              <w:t xml:space="preserve">  </w:t>
            </w:r>
            <w:r w:rsidRPr="001D3E9D" w:rsidR="003F7992">
              <w:rPr>
                <w:rFonts w:ascii="Calibri" w:hAnsi="Calibri" w:cs="Calibri"/>
              </w:rPr>
              <w:br/>
            </w:r>
          </w:p>
          <w:p w:rsidRPr="001D3E9D" w:rsidR="00C063FB" w:rsidP="0056243F" w:rsidRDefault="003F7992" w14:paraId="4B7BCCF6" w14:textId="77777777">
            <w:pPr>
              <w:rPr>
                <w:rFonts w:ascii="Calibri" w:hAnsi="Calibri" w:cs="Calibri"/>
              </w:rPr>
            </w:pPr>
            <w:r w:rsidRPr="001D3E9D">
              <w:rPr>
                <w:rFonts w:ascii="Calibri" w:hAnsi="Calibri" w:cs="Calibri"/>
              </w:rPr>
              <w:t xml:space="preserve">Parents commented on our Facebook page, praising </w:t>
            </w:r>
            <w:proofErr w:type="gramStart"/>
            <w:r w:rsidRPr="001D3E9D">
              <w:rPr>
                <w:rFonts w:ascii="Calibri" w:hAnsi="Calibri" w:cs="Calibri"/>
              </w:rPr>
              <w:t>staffs</w:t>
            </w:r>
            <w:proofErr w:type="gramEnd"/>
            <w:r w:rsidRPr="001D3E9D">
              <w:rPr>
                <w:rFonts w:ascii="Calibri" w:hAnsi="Calibri" w:cs="Calibri"/>
              </w:rPr>
              <w:t xml:space="preserve"> communication and use of technologies to keep parents involved in their child’s day at nursery.</w:t>
            </w:r>
            <w:r w:rsidRPr="001D3E9D" w:rsidR="00C063FB">
              <w:rPr>
                <w:rFonts w:ascii="Calibri" w:hAnsi="Calibri" w:cs="Calibri"/>
              </w:rPr>
              <w:t xml:space="preserve"> </w:t>
            </w:r>
          </w:p>
          <w:p w:rsidRPr="001D3E9D" w:rsidR="00004181" w:rsidP="0056243F" w:rsidRDefault="00004181" w14:paraId="39FDF6DC" w14:textId="77777777">
            <w:pPr>
              <w:rPr>
                <w:rFonts w:ascii="Calibri" w:hAnsi="Calibri" w:cs="Calibri"/>
              </w:rPr>
            </w:pPr>
          </w:p>
          <w:p w:rsidRPr="001D3E9D" w:rsidR="00004181" w:rsidP="0056243F" w:rsidRDefault="00004181" w14:paraId="574C6F5C" w14:textId="77777777">
            <w:pPr>
              <w:rPr>
                <w:rFonts w:ascii="Calibri" w:hAnsi="Calibri" w:cs="Calibri"/>
              </w:rPr>
            </w:pPr>
          </w:p>
          <w:p w:rsidRPr="001D3E9D" w:rsidR="00004181" w:rsidP="0056243F" w:rsidRDefault="00004181" w14:paraId="30D8466E" w14:textId="77777777">
            <w:pPr>
              <w:rPr>
                <w:rFonts w:ascii="Calibri" w:hAnsi="Calibri" w:cs="Calibri"/>
              </w:rPr>
            </w:pPr>
          </w:p>
          <w:p w:rsidRPr="001D3E9D" w:rsidR="00004181" w:rsidP="0056243F" w:rsidRDefault="00004181" w14:paraId="0AE94F72" w14:textId="77777777">
            <w:pPr>
              <w:rPr>
                <w:rFonts w:ascii="Calibri" w:hAnsi="Calibri" w:cs="Calibri"/>
              </w:rPr>
            </w:pPr>
          </w:p>
          <w:p w:rsidRPr="001D3E9D" w:rsidR="00004181" w:rsidP="0056243F" w:rsidRDefault="00004181" w14:paraId="24C20E04" w14:textId="77777777">
            <w:pPr>
              <w:rPr>
                <w:rFonts w:ascii="Calibri" w:hAnsi="Calibri" w:cs="Calibri"/>
              </w:rPr>
            </w:pPr>
          </w:p>
          <w:p w:rsidRPr="001D3E9D" w:rsidR="00004181" w:rsidP="0056243F" w:rsidRDefault="00112DE5" w14:paraId="59E98A15" w14:textId="2FE8895B">
            <w:pPr>
              <w:rPr>
                <w:rFonts w:ascii="Calibri" w:hAnsi="Calibri" w:cs="Calibri"/>
              </w:rPr>
            </w:pPr>
            <w:r w:rsidRPr="001D3E9D">
              <w:rPr>
                <w:rFonts w:ascii="Calibri" w:hAnsi="Calibri" w:cs="Calibri"/>
              </w:rPr>
              <w:t>We received a lot of praise for the efforts we made to engage children in learning with their families.</w:t>
            </w:r>
          </w:p>
        </w:tc>
        <w:tc>
          <w:tcPr>
            <w:tcW w:w="3293" w:type="dxa"/>
            <w:shd w:val="clear" w:color="auto" w:fill="auto"/>
            <w:tcMar/>
          </w:tcPr>
          <w:p w:rsidRPr="001D3E9D" w:rsidR="0056243F" w:rsidP="001D3E9D" w:rsidRDefault="00DE63CC" w14:paraId="6F6329EF" w14:textId="77777777">
            <w:pPr>
              <w:numPr>
                <w:ilvl w:val="0"/>
                <w:numId w:val="30"/>
              </w:numPr>
              <w:ind w:left="325"/>
              <w:rPr>
                <w:rFonts w:ascii="Calibri" w:hAnsi="Calibri" w:cs="Calibri"/>
              </w:rPr>
            </w:pPr>
            <w:r w:rsidRPr="001D3E9D">
              <w:rPr>
                <w:rFonts w:ascii="Calibri" w:hAnsi="Calibri" w:cs="Calibri"/>
              </w:rPr>
              <w:lastRenderedPageBreak/>
              <w:t>We intend to embed SHANARRI indicators better throughout the nursery environment.  30/11/2020</w:t>
            </w:r>
          </w:p>
          <w:p w:rsidRPr="001D3E9D" w:rsidR="00DE63CC" w:rsidP="001D3E9D" w:rsidRDefault="00DE63CC" w14:paraId="4A4C9BA7" w14:textId="6AA9A62A">
            <w:pPr>
              <w:numPr>
                <w:ilvl w:val="0"/>
                <w:numId w:val="30"/>
              </w:numPr>
              <w:ind w:left="325"/>
              <w:rPr>
                <w:rFonts w:ascii="Calibri" w:hAnsi="Calibri" w:cs="Calibri"/>
              </w:rPr>
            </w:pPr>
            <w:r w:rsidRPr="001D3E9D">
              <w:rPr>
                <w:rFonts w:ascii="Calibri" w:hAnsi="Calibri" w:cs="Calibri"/>
              </w:rPr>
              <w:t xml:space="preserve">We want parents to understand what the SHANARRI indicators mean for their children.  To do this we need to find </w:t>
            </w:r>
            <w:r w:rsidRPr="001D3E9D" w:rsidR="0007160D">
              <w:rPr>
                <w:rFonts w:ascii="Calibri" w:hAnsi="Calibri" w:cs="Calibri"/>
              </w:rPr>
              <w:t>an</w:t>
            </w:r>
            <w:r w:rsidRPr="001D3E9D">
              <w:rPr>
                <w:rFonts w:ascii="Calibri" w:hAnsi="Calibri" w:cs="Calibri"/>
              </w:rPr>
              <w:t xml:space="preserve"> easy to understand format that parents can relate to and understand.   30/12/2020</w:t>
            </w:r>
          </w:p>
          <w:p w:rsidRPr="001D3E9D" w:rsidR="00DE63CC" w:rsidP="001D3E9D" w:rsidRDefault="00DE63CC" w14:paraId="5FAA975E" w14:textId="68629350">
            <w:pPr>
              <w:numPr>
                <w:ilvl w:val="0"/>
                <w:numId w:val="30"/>
              </w:numPr>
              <w:ind w:left="325"/>
              <w:rPr>
                <w:rFonts w:ascii="Calibri" w:hAnsi="Calibri" w:cs="Calibri"/>
              </w:rPr>
            </w:pPr>
            <w:r w:rsidRPr="001D3E9D">
              <w:rPr>
                <w:rFonts w:ascii="Calibri" w:hAnsi="Calibri" w:cs="Calibri"/>
              </w:rPr>
              <w:t>We need to further develop depth to children’s understanding of their own wellbeing.</w:t>
            </w:r>
            <w:r w:rsidRPr="001D3E9D" w:rsidR="0007160D">
              <w:rPr>
                <w:rFonts w:ascii="Calibri" w:hAnsi="Calibri" w:cs="Calibri"/>
              </w:rPr>
              <w:t xml:space="preserve"> 30/11/2020</w:t>
            </w:r>
          </w:p>
          <w:p w:rsidRPr="001D3E9D" w:rsidR="00112DE5" w:rsidP="00112DE5" w:rsidRDefault="00112DE5" w14:paraId="2F87280B" w14:textId="77777777">
            <w:pPr>
              <w:rPr>
                <w:rFonts w:ascii="Calibri" w:hAnsi="Calibri" w:cs="Calibri"/>
              </w:rPr>
            </w:pPr>
          </w:p>
          <w:p w:rsidRPr="001D3E9D" w:rsidR="00112DE5" w:rsidP="00112DE5" w:rsidRDefault="00112DE5" w14:paraId="05288E7E" w14:textId="77777777">
            <w:pPr>
              <w:rPr>
                <w:rFonts w:ascii="Calibri" w:hAnsi="Calibri" w:cs="Calibri"/>
              </w:rPr>
            </w:pPr>
          </w:p>
          <w:p w:rsidRPr="001D3E9D" w:rsidR="00112DE5" w:rsidP="00112DE5" w:rsidRDefault="00112DE5" w14:paraId="133EA03D" w14:textId="77777777">
            <w:pPr>
              <w:rPr>
                <w:rFonts w:ascii="Calibri" w:hAnsi="Calibri" w:cs="Calibri"/>
              </w:rPr>
            </w:pPr>
          </w:p>
          <w:p w:rsidRPr="001D3E9D" w:rsidR="00112DE5" w:rsidP="00112DE5" w:rsidRDefault="00112DE5" w14:paraId="695DED78" w14:textId="77777777">
            <w:pPr>
              <w:rPr>
                <w:rFonts w:ascii="Calibri" w:hAnsi="Calibri" w:cs="Calibri"/>
              </w:rPr>
            </w:pPr>
          </w:p>
          <w:p w:rsidRPr="001D3E9D" w:rsidR="00112DE5" w:rsidP="00112DE5" w:rsidRDefault="00112DE5" w14:paraId="72897D3F" w14:textId="77777777">
            <w:pPr>
              <w:rPr>
                <w:rFonts w:ascii="Calibri" w:hAnsi="Calibri" w:cs="Calibri"/>
              </w:rPr>
            </w:pPr>
          </w:p>
          <w:p w:rsidRPr="001D3E9D" w:rsidR="00112DE5" w:rsidP="001D3E9D" w:rsidRDefault="00F249CA" w14:paraId="0E12EE6B" w14:textId="3EC75810">
            <w:pPr>
              <w:numPr>
                <w:ilvl w:val="0"/>
                <w:numId w:val="31"/>
              </w:numPr>
              <w:ind w:left="319"/>
              <w:rPr>
                <w:rFonts w:ascii="Calibri" w:hAnsi="Calibri" w:cs="Calibri"/>
              </w:rPr>
            </w:pPr>
            <w:r w:rsidRPr="001D3E9D">
              <w:rPr>
                <w:rFonts w:ascii="Calibri" w:hAnsi="Calibri" w:cs="Calibri"/>
              </w:rPr>
              <w:t xml:space="preserve">To enhance </w:t>
            </w:r>
            <w:r w:rsidRPr="001D3E9D" w:rsidR="005604D7">
              <w:rPr>
                <w:rFonts w:ascii="Calibri" w:hAnsi="Calibri" w:cs="Calibri"/>
              </w:rPr>
              <w:t xml:space="preserve">links between the home and nursery environment we need to develop other means of shared learning and activities.  For example, a </w:t>
            </w:r>
            <w:r w:rsidRPr="001D3E9D" w:rsidR="005418EA">
              <w:rPr>
                <w:rFonts w:ascii="Calibri" w:hAnsi="Calibri" w:cs="Calibri"/>
              </w:rPr>
              <w:t xml:space="preserve">home activity pack could be </w:t>
            </w:r>
            <w:r w:rsidRPr="001D3E9D" w:rsidR="005418EA">
              <w:rPr>
                <w:rFonts w:ascii="Calibri" w:hAnsi="Calibri" w:cs="Calibri"/>
              </w:rPr>
              <w:lastRenderedPageBreak/>
              <w:t xml:space="preserve">used to engage parents in their child’s learning.  </w:t>
            </w:r>
            <w:r w:rsidRPr="001D3E9D" w:rsidR="00A55EB4">
              <w:rPr>
                <w:rFonts w:ascii="Calibri" w:hAnsi="Calibri" w:cs="Calibri"/>
              </w:rPr>
              <w:t>30/12/2020</w:t>
            </w:r>
          </w:p>
          <w:p w:rsidRPr="001D3E9D" w:rsidR="005418EA" w:rsidP="001D3E9D" w:rsidRDefault="005418EA" w14:paraId="0508A3F6" w14:textId="11B57526">
            <w:pPr>
              <w:numPr>
                <w:ilvl w:val="0"/>
                <w:numId w:val="31"/>
              </w:numPr>
              <w:ind w:left="319"/>
              <w:rPr>
                <w:rFonts w:ascii="Calibri" w:hAnsi="Calibri" w:cs="Calibri"/>
              </w:rPr>
            </w:pPr>
            <w:r w:rsidRPr="001D3E9D">
              <w:rPr>
                <w:rFonts w:ascii="Calibri" w:hAnsi="Calibri" w:cs="Calibri"/>
              </w:rPr>
              <w:t xml:space="preserve">We intend to continue </w:t>
            </w:r>
            <w:r w:rsidRPr="001D3E9D" w:rsidR="00FA3011">
              <w:rPr>
                <w:rFonts w:ascii="Calibri" w:hAnsi="Calibri" w:cs="Calibri"/>
              </w:rPr>
              <w:t>with</w:t>
            </w:r>
            <w:r w:rsidRPr="001D3E9D">
              <w:rPr>
                <w:rFonts w:ascii="Calibri" w:hAnsi="Calibri" w:cs="Calibri"/>
              </w:rPr>
              <w:t xml:space="preserve"> our use of </w:t>
            </w:r>
            <w:r w:rsidRPr="001D3E9D" w:rsidR="00A55EB4">
              <w:rPr>
                <w:rFonts w:ascii="Calibri" w:hAnsi="Calibri" w:cs="Calibri"/>
              </w:rPr>
              <w:t>technologies</w:t>
            </w:r>
            <w:r w:rsidRPr="001D3E9D">
              <w:rPr>
                <w:rFonts w:ascii="Calibri" w:hAnsi="Calibri" w:cs="Calibri"/>
              </w:rPr>
              <w:t xml:space="preserve"> to better communicate and interact with parents.  We are looking to use the ‘Teams’ platform to </w:t>
            </w:r>
            <w:r w:rsidRPr="001D3E9D" w:rsidR="00A55EB4">
              <w:rPr>
                <w:rFonts w:ascii="Calibri" w:hAnsi="Calibri" w:cs="Calibri"/>
              </w:rPr>
              <w:t xml:space="preserve">carry out digital stay and play sessions with parents.  </w:t>
            </w:r>
            <w:r w:rsidRPr="001D3E9D" w:rsidR="0012781B">
              <w:rPr>
                <w:rFonts w:ascii="Calibri" w:hAnsi="Calibri" w:cs="Calibri"/>
              </w:rPr>
              <w:t>The team’s system can be used to engage parents in the self-evaluation of the nursery.  30/11/2020</w:t>
            </w:r>
          </w:p>
          <w:p w:rsidRPr="001D3E9D" w:rsidR="005F5613" w:rsidP="005F5613" w:rsidRDefault="005F5613" w14:paraId="4A1D6A96" w14:textId="77777777">
            <w:pPr>
              <w:rPr>
                <w:rFonts w:ascii="Calibri" w:hAnsi="Calibri" w:cs="Calibri"/>
              </w:rPr>
            </w:pPr>
          </w:p>
          <w:p w:rsidRPr="001D3E9D" w:rsidR="005F5613" w:rsidP="005F5613" w:rsidRDefault="005F5613" w14:paraId="351FFCC6" w14:textId="77777777">
            <w:pPr>
              <w:rPr>
                <w:rFonts w:ascii="Calibri" w:hAnsi="Calibri" w:cs="Calibri"/>
              </w:rPr>
            </w:pPr>
          </w:p>
          <w:p w:rsidRPr="001D3E9D" w:rsidR="005F5613" w:rsidP="005F5613" w:rsidRDefault="005F5613" w14:paraId="1FD70C00" w14:textId="77777777">
            <w:pPr>
              <w:rPr>
                <w:rFonts w:ascii="Calibri" w:hAnsi="Calibri" w:cs="Calibri"/>
              </w:rPr>
            </w:pPr>
          </w:p>
          <w:p w:rsidRPr="001D3E9D" w:rsidR="005F5613" w:rsidP="005F5613" w:rsidRDefault="005F5613" w14:paraId="0B80B049" w14:textId="77777777">
            <w:pPr>
              <w:rPr>
                <w:rFonts w:ascii="Calibri" w:hAnsi="Calibri" w:cs="Calibri"/>
              </w:rPr>
            </w:pPr>
          </w:p>
          <w:p w:rsidRPr="001D3E9D" w:rsidR="005F5613" w:rsidP="005F5613" w:rsidRDefault="005F5613" w14:paraId="4FC465FF" w14:textId="77777777">
            <w:pPr>
              <w:rPr>
                <w:rFonts w:ascii="Calibri" w:hAnsi="Calibri" w:cs="Calibri"/>
              </w:rPr>
            </w:pPr>
          </w:p>
          <w:p w:rsidRPr="001D3E9D" w:rsidR="005F5613" w:rsidP="005F5613" w:rsidRDefault="005F5613" w14:paraId="0D45E62F" w14:textId="77777777">
            <w:pPr>
              <w:rPr>
                <w:rFonts w:ascii="Calibri" w:hAnsi="Calibri" w:cs="Calibri"/>
              </w:rPr>
            </w:pPr>
          </w:p>
          <w:p w:rsidRPr="001D3E9D" w:rsidR="005F5613" w:rsidP="005F5613" w:rsidRDefault="005F5613" w14:paraId="00540D59" w14:textId="77777777">
            <w:pPr>
              <w:rPr>
                <w:rFonts w:ascii="Calibri" w:hAnsi="Calibri" w:cs="Calibri"/>
              </w:rPr>
            </w:pPr>
          </w:p>
          <w:p w:rsidRPr="001D3E9D" w:rsidR="005F5613" w:rsidP="005F5613" w:rsidRDefault="005F5613" w14:paraId="51D3A4CA" w14:textId="77777777">
            <w:pPr>
              <w:rPr>
                <w:rFonts w:ascii="Calibri" w:hAnsi="Calibri" w:cs="Calibri"/>
              </w:rPr>
            </w:pPr>
          </w:p>
          <w:p w:rsidRPr="001D3E9D" w:rsidR="005F5613" w:rsidP="005F5613" w:rsidRDefault="005F5613" w14:paraId="3B0F6996" w14:textId="77777777">
            <w:pPr>
              <w:rPr>
                <w:rFonts w:ascii="Calibri" w:hAnsi="Calibri" w:cs="Calibri"/>
              </w:rPr>
            </w:pPr>
          </w:p>
          <w:p w:rsidRPr="001D3E9D" w:rsidR="005F5613" w:rsidP="005F5613" w:rsidRDefault="005F5613" w14:paraId="4CDA39FB" w14:textId="77777777">
            <w:pPr>
              <w:rPr>
                <w:rFonts w:ascii="Calibri" w:hAnsi="Calibri" w:cs="Calibri"/>
              </w:rPr>
            </w:pPr>
          </w:p>
          <w:p w:rsidRPr="001D3E9D" w:rsidR="005F5613" w:rsidP="005F5613" w:rsidRDefault="005F5613" w14:paraId="74B23143" w14:textId="77777777">
            <w:pPr>
              <w:rPr>
                <w:rFonts w:ascii="Calibri" w:hAnsi="Calibri" w:cs="Calibri"/>
              </w:rPr>
            </w:pPr>
          </w:p>
          <w:p w:rsidRPr="001D3E9D" w:rsidR="005F5613" w:rsidP="005F5613" w:rsidRDefault="005F5613" w14:paraId="1A2BCB97" w14:textId="77777777">
            <w:pPr>
              <w:rPr>
                <w:rFonts w:ascii="Calibri" w:hAnsi="Calibri" w:cs="Calibri"/>
              </w:rPr>
            </w:pPr>
          </w:p>
          <w:p w:rsidRPr="001D3E9D" w:rsidR="005F5613" w:rsidP="005F5613" w:rsidRDefault="005F5613" w14:paraId="100F42DC" w14:textId="77777777">
            <w:pPr>
              <w:rPr>
                <w:rFonts w:ascii="Calibri" w:hAnsi="Calibri" w:cs="Calibri"/>
              </w:rPr>
            </w:pPr>
          </w:p>
          <w:p w:rsidRPr="001D3E9D" w:rsidR="005F5613" w:rsidP="005F5613" w:rsidRDefault="005F5613" w14:paraId="77FC29CF" w14:textId="1D2E30B5">
            <w:pPr>
              <w:rPr>
                <w:rFonts w:ascii="Calibri" w:hAnsi="Calibri" w:cs="Calibri"/>
              </w:rPr>
            </w:pPr>
          </w:p>
        </w:tc>
      </w:tr>
      <w:tr w:rsidR="001D3E9D" w:rsidTr="41D565D1" w14:paraId="544D6B2C" w14:textId="77777777">
        <w:tc>
          <w:tcPr>
            <w:tcW w:w="1357" w:type="dxa"/>
            <w:shd w:val="clear" w:color="auto" w:fill="F4B083" w:themeFill="accent2" w:themeFillTint="99"/>
            <w:tcMar/>
            <w:vAlign w:val="center"/>
          </w:tcPr>
          <w:p w:rsidRPr="001D3E9D" w:rsidR="0056243F" w:rsidP="001D3E9D" w:rsidRDefault="0056243F" w14:paraId="78FF6467" w14:textId="77777777">
            <w:pPr>
              <w:jc w:val="center"/>
              <w:rPr>
                <w:rFonts w:ascii="Calibri" w:hAnsi="Calibri" w:cs="Calibri"/>
                <w:b/>
                <w:bCs/>
              </w:rPr>
            </w:pPr>
            <w:r w:rsidRPr="001D3E9D">
              <w:rPr>
                <w:rFonts w:ascii="Calibri" w:hAnsi="Calibri" w:cs="Calibri"/>
                <w:b/>
                <w:bCs/>
              </w:rPr>
              <w:t>Focus area</w:t>
            </w:r>
          </w:p>
        </w:tc>
        <w:tc>
          <w:tcPr>
            <w:tcW w:w="3146" w:type="dxa"/>
            <w:shd w:val="clear" w:color="auto" w:fill="F4B083" w:themeFill="accent2" w:themeFillTint="99"/>
            <w:tcMar/>
            <w:vAlign w:val="center"/>
          </w:tcPr>
          <w:p w:rsidRPr="001D3E9D" w:rsidR="0056243F" w:rsidP="001D3E9D" w:rsidRDefault="0056243F" w14:paraId="78BBA978" w14:textId="77777777">
            <w:pPr>
              <w:jc w:val="center"/>
              <w:rPr>
                <w:rFonts w:ascii="Calibri" w:hAnsi="Calibri" w:cs="Calibri"/>
              </w:rPr>
            </w:pPr>
            <w:r w:rsidRPr="001D3E9D">
              <w:rPr>
                <w:rFonts w:ascii="Calibri" w:hAnsi="Calibri" w:cs="Calibri"/>
                <w:b/>
                <w:bCs/>
              </w:rPr>
              <w:t>Priorities</w:t>
            </w:r>
          </w:p>
        </w:tc>
        <w:tc>
          <w:tcPr>
            <w:tcW w:w="3260" w:type="dxa"/>
            <w:shd w:val="clear" w:color="auto" w:fill="F4B083" w:themeFill="accent2" w:themeFillTint="99"/>
            <w:tcMar/>
            <w:vAlign w:val="center"/>
          </w:tcPr>
          <w:p w:rsidRPr="001D3E9D" w:rsidR="0056243F" w:rsidP="001D3E9D" w:rsidRDefault="0056243F" w14:paraId="526149B8" w14:textId="77777777">
            <w:pPr>
              <w:jc w:val="center"/>
              <w:rPr>
                <w:rFonts w:ascii="Calibri" w:hAnsi="Calibri" w:cs="Calibri"/>
              </w:rPr>
            </w:pPr>
            <w:r w:rsidRPr="001D3E9D">
              <w:rPr>
                <w:rFonts w:ascii="Calibri" w:hAnsi="Calibri" w:cs="Calibri"/>
                <w:b/>
                <w:bCs/>
              </w:rPr>
              <w:t>How are we doing?</w:t>
            </w:r>
          </w:p>
        </w:tc>
        <w:tc>
          <w:tcPr>
            <w:tcW w:w="3118" w:type="dxa"/>
            <w:shd w:val="clear" w:color="auto" w:fill="F4B083" w:themeFill="accent2" w:themeFillTint="99"/>
            <w:tcMar/>
            <w:vAlign w:val="center"/>
          </w:tcPr>
          <w:p w:rsidRPr="001D3E9D" w:rsidR="0056243F" w:rsidP="001D3E9D" w:rsidRDefault="0056243F" w14:paraId="7955EBAF" w14:textId="77777777">
            <w:pPr>
              <w:jc w:val="center"/>
              <w:rPr>
                <w:rFonts w:ascii="Calibri" w:hAnsi="Calibri" w:cs="Calibri"/>
              </w:rPr>
            </w:pPr>
            <w:r w:rsidRPr="001D3E9D">
              <w:rPr>
                <w:rFonts w:ascii="Calibri" w:hAnsi="Calibri" w:cs="Calibri"/>
                <w:b/>
                <w:bCs/>
              </w:rPr>
              <w:t>How do we know?</w:t>
            </w:r>
          </w:p>
        </w:tc>
        <w:tc>
          <w:tcPr>
            <w:tcW w:w="3293" w:type="dxa"/>
            <w:shd w:val="clear" w:color="auto" w:fill="F4B083" w:themeFill="accent2" w:themeFillTint="99"/>
            <w:tcMar/>
          </w:tcPr>
          <w:p w:rsidRPr="001D3E9D" w:rsidR="0056243F" w:rsidP="001D3E9D" w:rsidRDefault="0056243F" w14:paraId="703FA297" w14:textId="77777777">
            <w:pPr>
              <w:jc w:val="center"/>
              <w:rPr>
                <w:rFonts w:ascii="Calibri" w:hAnsi="Calibri" w:cs="Calibri"/>
              </w:rPr>
            </w:pPr>
            <w:r w:rsidRPr="001D3E9D">
              <w:rPr>
                <w:rFonts w:ascii="Calibri" w:hAnsi="Calibri" w:cs="Calibri"/>
                <w:b/>
                <w:bCs/>
              </w:rPr>
              <w:t>What are we going to do now?</w:t>
            </w:r>
          </w:p>
        </w:tc>
      </w:tr>
      <w:tr w:rsidR="001D3E9D" w:rsidTr="41D565D1" w14:paraId="7D8BA122" w14:textId="77777777">
        <w:tc>
          <w:tcPr>
            <w:tcW w:w="1357" w:type="dxa"/>
            <w:shd w:val="clear" w:color="auto" w:fill="auto"/>
            <w:tcMar/>
          </w:tcPr>
          <w:p w:rsidRPr="001D3E9D" w:rsidR="0056243F" w:rsidP="001D3E9D" w:rsidRDefault="0056243F" w14:paraId="39155B9D" w14:textId="77777777">
            <w:pPr>
              <w:jc w:val="center"/>
              <w:rPr>
                <w:rFonts w:ascii="Calibri" w:hAnsi="Calibri" w:cs="Calibri"/>
                <w:b/>
                <w:bCs/>
              </w:rPr>
            </w:pPr>
            <w:r w:rsidRPr="001D3E9D">
              <w:rPr>
                <w:rFonts w:ascii="Calibri" w:hAnsi="Calibri" w:cs="Calibri"/>
                <w:b/>
                <w:bCs/>
              </w:rPr>
              <w:t>3</w:t>
            </w:r>
          </w:p>
          <w:p w:rsidRPr="001D3E9D" w:rsidR="0056243F" w:rsidP="001D3E9D" w:rsidRDefault="0056243F" w14:paraId="03686DB5" w14:textId="77777777">
            <w:pPr>
              <w:jc w:val="center"/>
              <w:rPr>
                <w:rFonts w:ascii="Calibri" w:hAnsi="Calibri" w:cs="Calibri"/>
              </w:rPr>
            </w:pPr>
            <w:r w:rsidRPr="001D3E9D">
              <w:rPr>
                <w:rFonts w:ascii="Calibri" w:hAnsi="Calibri" w:cs="Calibri"/>
              </w:rPr>
              <w:t>(Linked to School Priority 5)</w:t>
            </w:r>
          </w:p>
          <w:p w:rsidRPr="001D3E9D" w:rsidR="0056243F" w:rsidP="001D3E9D" w:rsidRDefault="0056243F" w14:paraId="584559CC" w14:textId="77777777">
            <w:pPr>
              <w:jc w:val="center"/>
              <w:rPr>
                <w:rFonts w:ascii="Calibri" w:hAnsi="Calibri" w:cs="Calibri"/>
              </w:rPr>
            </w:pPr>
          </w:p>
          <w:p w:rsidRPr="001D3E9D" w:rsidR="0056243F" w:rsidP="001D3E9D" w:rsidRDefault="0056243F" w14:paraId="7792C4EB" w14:textId="77777777">
            <w:pPr>
              <w:jc w:val="center"/>
              <w:rPr>
                <w:rFonts w:ascii="Calibri" w:hAnsi="Calibri" w:cs="Calibri"/>
                <w:u w:val="single"/>
              </w:rPr>
            </w:pPr>
            <w:r w:rsidRPr="001D3E9D">
              <w:rPr>
                <w:rFonts w:ascii="Calibri" w:hAnsi="Calibri" w:cs="Calibri"/>
                <w:u w:val="single"/>
              </w:rPr>
              <w:t>HGIOELAC</w:t>
            </w:r>
          </w:p>
          <w:p w:rsidRPr="001D3E9D" w:rsidR="0056243F" w:rsidP="001D3E9D" w:rsidRDefault="0056243F" w14:paraId="54995518" w14:textId="77777777">
            <w:pPr>
              <w:jc w:val="center"/>
              <w:rPr>
                <w:rFonts w:ascii="Calibri" w:hAnsi="Calibri" w:cs="Calibri"/>
              </w:rPr>
            </w:pPr>
            <w:r w:rsidRPr="001D3E9D">
              <w:rPr>
                <w:rFonts w:ascii="Calibri" w:hAnsi="Calibri" w:cs="Calibri"/>
              </w:rPr>
              <w:t>1.1</w:t>
            </w:r>
          </w:p>
          <w:p w:rsidRPr="001D3E9D" w:rsidR="0056243F" w:rsidP="001D3E9D" w:rsidRDefault="0056243F" w14:paraId="19625EF3" w14:textId="77777777">
            <w:pPr>
              <w:jc w:val="center"/>
              <w:rPr>
                <w:rFonts w:ascii="Calibri" w:hAnsi="Calibri" w:cs="Calibri"/>
              </w:rPr>
            </w:pPr>
            <w:r w:rsidRPr="001D3E9D">
              <w:rPr>
                <w:rFonts w:ascii="Calibri" w:hAnsi="Calibri" w:cs="Calibri"/>
              </w:rPr>
              <w:t>1.3</w:t>
            </w:r>
          </w:p>
          <w:p w:rsidRPr="001D3E9D" w:rsidR="0056243F" w:rsidP="001D3E9D" w:rsidRDefault="0056243F" w14:paraId="6DE152F6" w14:textId="77777777">
            <w:pPr>
              <w:jc w:val="center"/>
              <w:rPr>
                <w:rFonts w:ascii="Calibri" w:hAnsi="Calibri" w:cs="Calibri"/>
              </w:rPr>
            </w:pPr>
          </w:p>
          <w:p w:rsidRPr="001D3E9D" w:rsidR="0056243F" w:rsidP="001D3E9D" w:rsidRDefault="0056243F" w14:paraId="78389A87" w14:textId="77777777">
            <w:pPr>
              <w:jc w:val="center"/>
              <w:rPr>
                <w:rFonts w:ascii="Calibri" w:hAnsi="Calibri" w:cs="Calibri"/>
                <w:u w:val="single"/>
              </w:rPr>
            </w:pPr>
            <w:r w:rsidRPr="001D3E9D">
              <w:rPr>
                <w:rFonts w:ascii="Calibri" w:hAnsi="Calibri" w:cs="Calibri"/>
                <w:u w:val="single"/>
              </w:rPr>
              <w:t>HSCS</w:t>
            </w:r>
          </w:p>
          <w:p w:rsidRPr="001D3E9D" w:rsidR="0056243F" w:rsidP="001D3E9D" w:rsidRDefault="0056243F" w14:paraId="2E8D344A" w14:textId="77777777">
            <w:pPr>
              <w:jc w:val="center"/>
              <w:rPr>
                <w:rFonts w:ascii="Calibri" w:hAnsi="Calibri" w:cs="Calibri"/>
              </w:rPr>
            </w:pPr>
            <w:r w:rsidRPr="001D3E9D">
              <w:rPr>
                <w:rFonts w:ascii="Calibri" w:hAnsi="Calibri" w:cs="Calibri"/>
              </w:rPr>
              <w:t>4.7</w:t>
            </w:r>
          </w:p>
          <w:p w:rsidRPr="001D3E9D" w:rsidR="0056243F" w:rsidP="001D3E9D" w:rsidRDefault="0056243F" w14:paraId="7A1BCF79" w14:textId="77777777">
            <w:pPr>
              <w:jc w:val="center"/>
              <w:rPr>
                <w:rFonts w:ascii="Calibri" w:hAnsi="Calibri" w:cs="Calibri"/>
              </w:rPr>
            </w:pPr>
            <w:r w:rsidRPr="001D3E9D">
              <w:rPr>
                <w:rFonts w:ascii="Calibri" w:hAnsi="Calibri" w:cs="Calibri"/>
              </w:rPr>
              <w:t>4.8</w:t>
            </w:r>
          </w:p>
          <w:p w:rsidRPr="001D3E9D" w:rsidR="0056243F" w:rsidP="001D3E9D" w:rsidRDefault="0056243F" w14:paraId="17F357EF" w14:textId="77777777">
            <w:pPr>
              <w:jc w:val="center"/>
              <w:rPr>
                <w:rFonts w:ascii="Calibri" w:hAnsi="Calibri" w:cs="Calibri"/>
              </w:rPr>
            </w:pPr>
            <w:r w:rsidRPr="001D3E9D">
              <w:rPr>
                <w:rFonts w:ascii="Calibri" w:hAnsi="Calibri" w:cs="Calibri"/>
              </w:rPr>
              <w:t>4.19</w:t>
            </w:r>
          </w:p>
          <w:p w:rsidRPr="001D3E9D" w:rsidR="0056243F" w:rsidP="001D3E9D" w:rsidRDefault="0056243F" w14:paraId="6D8132C7" w14:textId="77777777">
            <w:pPr>
              <w:jc w:val="center"/>
              <w:rPr>
                <w:rFonts w:ascii="Calibri" w:hAnsi="Calibri" w:cs="Calibri"/>
              </w:rPr>
            </w:pPr>
            <w:r w:rsidRPr="001D3E9D">
              <w:rPr>
                <w:rFonts w:ascii="Calibri" w:hAnsi="Calibri" w:cs="Calibri"/>
              </w:rPr>
              <w:t>3.14</w:t>
            </w:r>
          </w:p>
          <w:p w:rsidRPr="001D3E9D" w:rsidR="0056243F" w:rsidP="001D3E9D" w:rsidRDefault="0056243F" w14:paraId="1085FD06" w14:textId="77777777">
            <w:pPr>
              <w:jc w:val="center"/>
              <w:rPr>
                <w:rFonts w:ascii="Calibri" w:hAnsi="Calibri" w:cs="Calibri"/>
              </w:rPr>
            </w:pPr>
            <w:r w:rsidRPr="001D3E9D">
              <w:rPr>
                <w:rFonts w:ascii="Calibri" w:hAnsi="Calibri" w:cs="Calibri"/>
              </w:rPr>
              <w:t>2.2</w:t>
            </w:r>
          </w:p>
          <w:p w:rsidRPr="001D3E9D" w:rsidR="0056243F" w:rsidP="001D3E9D" w:rsidRDefault="0056243F" w14:paraId="7F48850D" w14:textId="77777777">
            <w:pPr>
              <w:jc w:val="center"/>
              <w:rPr>
                <w:rFonts w:ascii="Calibri" w:hAnsi="Calibri" w:cs="Calibri"/>
              </w:rPr>
            </w:pPr>
            <w:r w:rsidRPr="001D3E9D">
              <w:rPr>
                <w:rFonts w:ascii="Calibri" w:hAnsi="Calibri" w:cs="Calibri"/>
              </w:rPr>
              <w:t>1.6</w:t>
            </w:r>
          </w:p>
        </w:tc>
        <w:tc>
          <w:tcPr>
            <w:tcW w:w="3146" w:type="dxa"/>
            <w:shd w:val="clear" w:color="auto" w:fill="auto"/>
            <w:tcMar/>
          </w:tcPr>
          <w:p w:rsidRPr="001D3E9D" w:rsidR="0056243F" w:rsidP="0056243F" w:rsidRDefault="0056243F" w14:paraId="1C253491" w14:textId="77777777">
            <w:pPr>
              <w:rPr>
                <w:rFonts w:ascii="Calibri" w:hAnsi="Calibri" w:cs="Calibri"/>
              </w:rPr>
            </w:pPr>
            <w:r w:rsidRPr="001D3E9D">
              <w:rPr>
                <w:rFonts w:ascii="Calibri" w:hAnsi="Calibri" w:cs="Calibri"/>
              </w:rPr>
              <w:t xml:space="preserve">3.1 </w:t>
            </w:r>
            <w:proofErr w:type="spellStart"/>
            <w:r w:rsidRPr="001D3E9D">
              <w:rPr>
                <w:rFonts w:ascii="Calibri" w:hAnsi="Calibri" w:cs="Calibri"/>
              </w:rPr>
              <w:t>Self evaluation</w:t>
            </w:r>
            <w:proofErr w:type="spellEnd"/>
            <w:r w:rsidRPr="001D3E9D">
              <w:rPr>
                <w:rFonts w:ascii="Calibri" w:hAnsi="Calibri" w:cs="Calibri"/>
              </w:rPr>
              <w:t xml:space="preserve"> for self-improvement.  </w:t>
            </w:r>
          </w:p>
          <w:p w:rsidRPr="001D3E9D" w:rsidR="0056243F" w:rsidP="0056243F" w:rsidRDefault="0056243F" w14:paraId="5A5E676E" w14:textId="77777777">
            <w:pPr>
              <w:rPr>
                <w:rFonts w:ascii="Calibri" w:hAnsi="Calibri" w:cs="Calibri"/>
              </w:rPr>
            </w:pPr>
            <w:r w:rsidRPr="001D3E9D">
              <w:rPr>
                <w:rFonts w:ascii="Calibri" w:hAnsi="Calibri" w:cs="Calibri"/>
              </w:rPr>
              <w:t xml:space="preserve">We need to further develop our </w:t>
            </w:r>
            <w:proofErr w:type="spellStart"/>
            <w:r w:rsidRPr="001D3E9D">
              <w:rPr>
                <w:rFonts w:ascii="Calibri" w:hAnsi="Calibri" w:cs="Calibri"/>
              </w:rPr>
              <w:t>self evaluation</w:t>
            </w:r>
            <w:proofErr w:type="spellEnd"/>
            <w:r w:rsidRPr="001D3E9D">
              <w:rPr>
                <w:rFonts w:ascii="Calibri" w:hAnsi="Calibri" w:cs="Calibri"/>
              </w:rPr>
              <w:t xml:space="preserve"> to enable children to have positive experiences and meaningful interactions.  </w:t>
            </w:r>
          </w:p>
          <w:p w:rsidRPr="001D3E9D" w:rsidR="0056243F" w:rsidP="0056243F" w:rsidRDefault="0056243F" w14:paraId="72B2CF1C" w14:textId="77777777">
            <w:pPr>
              <w:rPr>
                <w:rFonts w:ascii="Calibri" w:hAnsi="Calibri" w:cs="Calibri"/>
              </w:rPr>
            </w:pPr>
          </w:p>
          <w:p w:rsidRPr="001D3E9D" w:rsidR="0056243F" w:rsidP="0056243F" w:rsidRDefault="0056243F" w14:paraId="50C05171" w14:textId="77777777">
            <w:pPr>
              <w:rPr>
                <w:rFonts w:ascii="Calibri" w:hAnsi="Calibri" w:cs="Calibri"/>
              </w:rPr>
            </w:pPr>
            <w:r w:rsidRPr="001D3E9D">
              <w:rPr>
                <w:rFonts w:ascii="Calibri" w:hAnsi="Calibri" w:cs="Calibri"/>
              </w:rPr>
              <w:t>5.1 Children’s wellbeing and rights.</w:t>
            </w:r>
          </w:p>
          <w:p w:rsidRPr="001D3E9D" w:rsidR="0056243F" w:rsidP="0056243F" w:rsidRDefault="0056243F" w14:paraId="7D014805" w14:textId="77777777">
            <w:pPr>
              <w:rPr>
                <w:rFonts w:ascii="Calibri" w:hAnsi="Calibri" w:cs="Calibri"/>
              </w:rPr>
            </w:pPr>
            <w:r w:rsidRPr="001D3E9D">
              <w:rPr>
                <w:rFonts w:ascii="Calibri" w:hAnsi="Calibri" w:cs="Calibri"/>
              </w:rPr>
              <w:t xml:space="preserve">Through robust self-evaluation we should be able to better support and include families and children in our setting.  </w:t>
            </w:r>
          </w:p>
        </w:tc>
        <w:tc>
          <w:tcPr>
            <w:tcW w:w="3260" w:type="dxa"/>
            <w:shd w:val="clear" w:color="auto" w:fill="auto"/>
            <w:tcMar/>
          </w:tcPr>
          <w:p w:rsidRPr="001D3E9D" w:rsidR="0056243F" w:rsidP="0056243F" w:rsidRDefault="00664A25" w14:paraId="7C81F550" w14:textId="77777777">
            <w:pPr>
              <w:rPr>
                <w:rFonts w:ascii="Calibri" w:hAnsi="Calibri" w:cs="Calibri"/>
              </w:rPr>
            </w:pPr>
            <w:r w:rsidRPr="001D3E9D">
              <w:rPr>
                <w:rFonts w:ascii="Calibri" w:hAnsi="Calibri" w:cs="Calibri"/>
              </w:rPr>
              <w:t>We have a robust improvement plan that focuses on the areas we felt as a team we needed to further develop.</w:t>
            </w:r>
          </w:p>
          <w:p w:rsidRPr="001D3E9D" w:rsidR="00DD7ED3" w:rsidP="0056243F" w:rsidRDefault="00DD7ED3" w14:paraId="2697F48E" w14:textId="77777777">
            <w:pPr>
              <w:rPr>
                <w:rFonts w:ascii="Calibri" w:hAnsi="Calibri" w:cs="Calibri"/>
              </w:rPr>
            </w:pPr>
          </w:p>
          <w:p w:rsidRPr="001D3E9D" w:rsidR="00DD7ED3" w:rsidP="0056243F" w:rsidRDefault="00DD7ED3" w14:paraId="0C1303DB" w14:textId="77777777">
            <w:pPr>
              <w:rPr>
                <w:rFonts w:ascii="Calibri" w:hAnsi="Calibri" w:cs="Calibri"/>
              </w:rPr>
            </w:pPr>
          </w:p>
          <w:p w:rsidRPr="001D3E9D" w:rsidR="00DD7ED3" w:rsidP="0056243F" w:rsidRDefault="00DD7ED3" w14:paraId="7E90AA65" w14:textId="77777777">
            <w:pPr>
              <w:rPr>
                <w:rFonts w:ascii="Calibri" w:hAnsi="Calibri" w:cs="Calibri"/>
              </w:rPr>
            </w:pPr>
          </w:p>
          <w:p w:rsidRPr="001D3E9D" w:rsidR="00DD7ED3" w:rsidP="0056243F" w:rsidRDefault="00D339ED" w14:paraId="3534DE34" w14:textId="66262E8F">
            <w:pPr>
              <w:rPr>
                <w:rFonts w:ascii="Calibri" w:hAnsi="Calibri" w:cs="Calibri"/>
              </w:rPr>
            </w:pPr>
            <w:r w:rsidRPr="001D3E9D">
              <w:rPr>
                <w:rFonts w:ascii="Calibri" w:hAnsi="Calibri" w:cs="Calibri"/>
              </w:rPr>
              <w:t xml:space="preserve">We are confident in the learning opportunities we provide for children through the set up of our environment and </w:t>
            </w:r>
            <w:r w:rsidRPr="001D3E9D" w:rsidR="00E7155F">
              <w:rPr>
                <w:rFonts w:ascii="Calibri" w:hAnsi="Calibri" w:cs="Calibri"/>
              </w:rPr>
              <w:t>interactions with children.</w:t>
            </w:r>
          </w:p>
        </w:tc>
        <w:tc>
          <w:tcPr>
            <w:tcW w:w="3118" w:type="dxa"/>
            <w:shd w:val="clear" w:color="auto" w:fill="auto"/>
            <w:tcMar/>
          </w:tcPr>
          <w:p w:rsidRPr="001D3E9D" w:rsidR="0056243F" w:rsidP="0056243F" w:rsidRDefault="00E7155F" w14:paraId="14682CD3" w14:textId="795BDE1C">
            <w:pPr>
              <w:rPr>
                <w:rFonts w:ascii="Calibri" w:hAnsi="Calibri" w:cs="Calibri"/>
              </w:rPr>
            </w:pPr>
            <w:r w:rsidRPr="001D3E9D">
              <w:rPr>
                <w:rFonts w:ascii="Calibri" w:hAnsi="Calibri" w:cs="Calibri"/>
              </w:rPr>
              <w:t>Staff are confident in our strengths and areas for development.  This was apparent when deciding our focus area</w:t>
            </w:r>
            <w:r w:rsidRPr="001D3E9D" w:rsidR="00FA3011">
              <w:rPr>
                <w:rFonts w:ascii="Calibri" w:hAnsi="Calibri" w:cs="Calibri"/>
              </w:rPr>
              <w:t>s</w:t>
            </w:r>
            <w:r w:rsidRPr="001D3E9D">
              <w:rPr>
                <w:rFonts w:ascii="Calibri" w:hAnsi="Calibri" w:cs="Calibri"/>
              </w:rPr>
              <w:t xml:space="preserve"> for the coming year.  Staff all agreed on the same development areas.</w:t>
            </w:r>
          </w:p>
          <w:p w:rsidRPr="001D3E9D" w:rsidR="00E7155F" w:rsidP="0056243F" w:rsidRDefault="00E7155F" w14:paraId="53167D35" w14:textId="77777777">
            <w:pPr>
              <w:rPr>
                <w:rFonts w:ascii="Calibri" w:hAnsi="Calibri" w:cs="Calibri"/>
              </w:rPr>
            </w:pPr>
          </w:p>
          <w:p w:rsidRPr="001D3E9D" w:rsidR="00E7155F" w:rsidP="0056243F" w:rsidRDefault="00F017E1" w14:paraId="483D4A6E" w14:textId="347B54F4">
            <w:pPr>
              <w:rPr>
                <w:rFonts w:ascii="Calibri" w:hAnsi="Calibri" w:cs="Calibri"/>
              </w:rPr>
            </w:pPr>
            <w:r w:rsidRPr="001D3E9D">
              <w:rPr>
                <w:rFonts w:ascii="Calibri" w:hAnsi="Calibri" w:cs="Calibri"/>
              </w:rPr>
              <w:t xml:space="preserve">Through group observations it has been clear to see that we have a high level of engagement with our children and that they are progressing in their own development and learning.  </w:t>
            </w:r>
          </w:p>
        </w:tc>
        <w:tc>
          <w:tcPr>
            <w:tcW w:w="3293" w:type="dxa"/>
            <w:shd w:val="clear" w:color="auto" w:fill="auto"/>
            <w:tcMar/>
          </w:tcPr>
          <w:p w:rsidRPr="001D3E9D" w:rsidR="0056243F" w:rsidP="0056243F" w:rsidRDefault="00F81336" w14:paraId="34173D0B" w14:textId="77777777">
            <w:pPr>
              <w:rPr>
                <w:rFonts w:ascii="Calibri" w:hAnsi="Calibri" w:cs="Calibri"/>
              </w:rPr>
            </w:pPr>
            <w:r w:rsidRPr="001D3E9D">
              <w:rPr>
                <w:rFonts w:ascii="Calibri" w:hAnsi="Calibri" w:cs="Calibri"/>
              </w:rPr>
              <w:t xml:space="preserve">All staff will be involved in the development of our self-evaluation and </w:t>
            </w:r>
            <w:r w:rsidRPr="001D3E9D" w:rsidR="006D2570">
              <w:rPr>
                <w:rFonts w:ascii="Calibri" w:hAnsi="Calibri" w:cs="Calibri"/>
              </w:rPr>
              <w:t>will take an area of responsibility for developing.  30/11/2020</w:t>
            </w:r>
          </w:p>
          <w:p w:rsidRPr="001D3E9D" w:rsidR="00E32A58" w:rsidP="0056243F" w:rsidRDefault="00E32A58" w14:paraId="2867A1D8" w14:textId="77777777">
            <w:pPr>
              <w:rPr>
                <w:rFonts w:ascii="Calibri" w:hAnsi="Calibri" w:cs="Calibri"/>
              </w:rPr>
            </w:pPr>
          </w:p>
          <w:p w:rsidRPr="001D3E9D" w:rsidR="00E32A58" w:rsidP="0056243F" w:rsidRDefault="00E32A58" w14:paraId="0B49E6CA" w14:textId="77777777">
            <w:pPr>
              <w:rPr>
                <w:rFonts w:ascii="Calibri" w:hAnsi="Calibri" w:cs="Calibri"/>
              </w:rPr>
            </w:pPr>
          </w:p>
          <w:p w:rsidRPr="001D3E9D" w:rsidR="00E32A58" w:rsidP="0056243F" w:rsidRDefault="00E32A58" w14:paraId="5F81C232" w14:textId="77777777">
            <w:pPr>
              <w:rPr>
                <w:rFonts w:ascii="Calibri" w:hAnsi="Calibri" w:cs="Calibri"/>
              </w:rPr>
            </w:pPr>
          </w:p>
          <w:p w:rsidRPr="001D3E9D" w:rsidR="00E32A58" w:rsidP="0056243F" w:rsidRDefault="00262363" w14:paraId="45D82152" w14:textId="46BDB4C7">
            <w:pPr>
              <w:rPr>
                <w:rFonts w:ascii="Calibri" w:hAnsi="Calibri" w:cs="Calibri"/>
              </w:rPr>
            </w:pPr>
            <w:r w:rsidRPr="001D3E9D">
              <w:rPr>
                <w:rFonts w:ascii="Calibri" w:hAnsi="Calibri" w:cs="Calibri"/>
              </w:rPr>
              <w:t xml:space="preserve">We need to develop how we involve parents, </w:t>
            </w:r>
            <w:r w:rsidRPr="001D3E9D" w:rsidR="00FA3011">
              <w:rPr>
                <w:rFonts w:ascii="Calibri" w:hAnsi="Calibri" w:cs="Calibri"/>
              </w:rPr>
              <w:t>children,</w:t>
            </w:r>
            <w:r w:rsidRPr="001D3E9D">
              <w:rPr>
                <w:rFonts w:ascii="Calibri" w:hAnsi="Calibri" w:cs="Calibri"/>
              </w:rPr>
              <w:t xml:space="preserve"> and the wider community in our self-evaluation.  </w:t>
            </w:r>
            <w:r w:rsidRPr="001D3E9D" w:rsidR="00286ABE">
              <w:rPr>
                <w:rFonts w:ascii="Calibri" w:hAnsi="Calibri" w:cs="Calibri"/>
              </w:rPr>
              <w:t xml:space="preserve">We </w:t>
            </w:r>
            <w:r w:rsidRPr="001D3E9D" w:rsidR="00890812">
              <w:rPr>
                <w:rFonts w:ascii="Calibri" w:hAnsi="Calibri" w:cs="Calibri"/>
              </w:rPr>
              <w:t>will achieve this through the development of our improvement calendar.  30/12/2020</w:t>
            </w:r>
          </w:p>
          <w:p w:rsidRPr="001D3E9D" w:rsidR="00890812" w:rsidP="0056243F" w:rsidRDefault="00890812" w14:paraId="725D3A1F" w14:textId="49B1D228">
            <w:pPr>
              <w:rPr>
                <w:rFonts w:ascii="Calibri" w:hAnsi="Calibri" w:cs="Calibri"/>
              </w:rPr>
            </w:pPr>
          </w:p>
        </w:tc>
      </w:tr>
    </w:tbl>
    <w:p w:rsidR="00525CAD" w:rsidP="00A30BA5" w:rsidRDefault="00525CAD" w14:paraId="70B18884" w14:textId="77777777"/>
    <w:p w:rsidR="00525CAD" w:rsidP="00A30BA5" w:rsidRDefault="00525CAD" w14:paraId="65CF10D5" w14:textId="77777777"/>
    <w:p w:rsidR="00525CAD" w:rsidP="00A30BA5" w:rsidRDefault="00525CAD" w14:paraId="53C5B656" w14:textId="77777777"/>
    <w:p w:rsidR="00525CAD" w:rsidP="00A30BA5" w:rsidRDefault="00525CAD" w14:paraId="62F0DDDA" w14:textId="77777777"/>
    <w:p w:rsidR="00525CAD" w:rsidP="00A30BA5" w:rsidRDefault="00525CAD" w14:paraId="4D7BE184" w14:textId="77777777"/>
    <w:p w:rsidR="00525CAD" w:rsidP="00A30BA5" w:rsidRDefault="00525CAD" w14:paraId="24875F52" w14:textId="77777777"/>
    <w:p w:rsidR="00525CAD" w:rsidP="00A30BA5" w:rsidRDefault="00525CAD" w14:paraId="78608282" w14:textId="77777777"/>
    <w:p w:rsidR="00525CAD" w:rsidP="00A30BA5" w:rsidRDefault="00525CAD" w14:paraId="297BBE7F" w14:textId="77777777"/>
    <w:p w:rsidR="00525CAD" w:rsidP="00A30BA5" w:rsidRDefault="00525CAD" w14:paraId="0B47DEFD" w14:textId="77777777"/>
    <w:p w:rsidR="00525CAD" w:rsidP="00A30BA5" w:rsidRDefault="00525CAD" w14:paraId="5F424302" w14:textId="77777777"/>
    <w:p w:rsidR="00525CAD" w:rsidP="00A30BA5" w:rsidRDefault="00525CAD" w14:paraId="0C119F49" w14:textId="77777777"/>
    <w:tbl>
      <w:tblPr>
        <w:tblW w:w="15784"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52"/>
        <w:gridCol w:w="3969"/>
        <w:gridCol w:w="4111"/>
        <w:gridCol w:w="4252"/>
      </w:tblGrid>
      <w:tr w:rsidRPr="00357DC4" w:rsidR="00AD15ED" w:rsidTr="001D3E9D" w14:paraId="0779A775" w14:textId="77777777">
        <w:tc>
          <w:tcPr>
            <w:tcW w:w="15784" w:type="dxa"/>
            <w:gridSpan w:val="4"/>
            <w:shd w:val="clear" w:color="auto" w:fill="auto"/>
          </w:tcPr>
          <w:p w:rsidRPr="001D3E9D" w:rsidR="00AD15ED" w:rsidP="00103364" w:rsidRDefault="004C0A94" w14:paraId="7F56658C" w14:textId="77777777">
            <w:pPr>
              <w:rPr>
                <w:rFonts w:ascii="Calibri" w:hAnsi="Calibri" w:cs="Calibri"/>
                <w:sz w:val="40"/>
                <w:szCs w:val="40"/>
              </w:rPr>
            </w:pPr>
            <w:r w:rsidRPr="001D3E9D">
              <w:rPr>
                <w:rFonts w:ascii="Calibri" w:hAnsi="Calibri" w:cs="Calibri"/>
                <w:sz w:val="40"/>
                <w:szCs w:val="40"/>
              </w:rPr>
              <w:t>I</w:t>
            </w:r>
            <w:r w:rsidRPr="001D3E9D" w:rsidR="00AD15ED">
              <w:rPr>
                <w:rFonts w:ascii="Calibri" w:hAnsi="Calibri" w:cs="Calibri"/>
                <w:sz w:val="40"/>
                <w:szCs w:val="40"/>
              </w:rPr>
              <w:t>mprovement Plan Question 1: How good is our care and learning?</w:t>
            </w:r>
          </w:p>
          <w:p w:rsidRPr="001D3E9D" w:rsidR="00AD15ED" w:rsidP="00103364" w:rsidRDefault="00AD15ED" w14:paraId="3082B188" w14:textId="77777777">
            <w:pPr>
              <w:rPr>
                <w:rFonts w:ascii="Calibri" w:hAnsi="Calibri" w:cs="Calibri"/>
              </w:rPr>
            </w:pPr>
            <w:r w:rsidRPr="001D3E9D">
              <w:rPr>
                <w:rFonts w:ascii="Calibri" w:hAnsi="Calibri" w:cs="Calibri"/>
              </w:rPr>
              <w:t xml:space="preserve">HGIOELAC - </w:t>
            </w:r>
          </w:p>
          <w:p w:rsidRPr="001D3E9D" w:rsidR="00AD15ED" w:rsidP="00103364" w:rsidRDefault="00AD15ED" w14:paraId="20E18A0C" w14:textId="77777777">
            <w:pPr>
              <w:rPr>
                <w:rFonts w:ascii="Calibri" w:hAnsi="Calibri" w:cs="Calibri"/>
                <w:sz w:val="20"/>
                <w:szCs w:val="20"/>
              </w:rPr>
            </w:pPr>
            <w:r w:rsidRPr="001D3E9D">
              <w:rPr>
                <w:rFonts w:ascii="Calibri" w:hAnsi="Calibri" w:cs="Calibri"/>
              </w:rPr>
              <w:t xml:space="preserve">Health and Social Care Standards – </w:t>
            </w:r>
          </w:p>
        </w:tc>
      </w:tr>
      <w:tr w:rsidR="001D3E9D" w:rsidTr="001D3E9D" w14:paraId="27398A1B" w14:textId="77777777">
        <w:tc>
          <w:tcPr>
            <w:tcW w:w="3452" w:type="dxa"/>
            <w:shd w:val="clear" w:color="auto" w:fill="F4B083"/>
          </w:tcPr>
          <w:p w:rsidRPr="001D3E9D" w:rsidR="006F0F2B" w:rsidP="001D3E9D" w:rsidRDefault="006F0F2B" w14:paraId="6119F6B7" w14:textId="77777777">
            <w:pPr>
              <w:jc w:val="center"/>
              <w:rPr>
                <w:rFonts w:ascii="Calibri" w:hAnsi="Calibri" w:cs="Calibri"/>
                <w:b/>
                <w:bCs/>
              </w:rPr>
            </w:pPr>
            <w:r w:rsidRPr="001D3E9D">
              <w:rPr>
                <w:rFonts w:ascii="Calibri" w:hAnsi="Calibri" w:cs="Calibri"/>
                <w:b/>
                <w:bCs/>
              </w:rPr>
              <w:t>Description</w:t>
            </w:r>
          </w:p>
        </w:tc>
        <w:tc>
          <w:tcPr>
            <w:tcW w:w="3969" w:type="dxa"/>
            <w:shd w:val="clear" w:color="auto" w:fill="F4B083"/>
          </w:tcPr>
          <w:p w:rsidRPr="001D3E9D" w:rsidR="006F0F2B" w:rsidP="001D3E9D" w:rsidRDefault="006F0F2B" w14:paraId="3C1AA1B3" w14:textId="77777777">
            <w:pPr>
              <w:jc w:val="center"/>
              <w:rPr>
                <w:rFonts w:ascii="Calibri" w:hAnsi="Calibri" w:cs="Calibri"/>
                <w:b/>
                <w:bCs/>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64BA13FC" w14:textId="77777777">
            <w:pPr>
              <w:jc w:val="center"/>
              <w:rPr>
                <w:rFonts w:ascii="Calibri" w:hAnsi="Calibri" w:cs="Calibri"/>
                <w:b/>
                <w:bCs/>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519DA115" w14:textId="77777777">
            <w:pPr>
              <w:jc w:val="center"/>
              <w:rPr>
                <w:rFonts w:ascii="Calibri" w:hAnsi="Calibri" w:cs="Calibri"/>
                <w:b/>
                <w:bCs/>
              </w:rPr>
            </w:pPr>
            <w:r w:rsidRPr="001D3E9D">
              <w:rPr>
                <w:rFonts w:ascii="Calibri" w:hAnsi="Calibri" w:cs="Calibri"/>
                <w:b/>
                <w:bCs/>
              </w:rPr>
              <w:t>What are we going to do now?</w:t>
            </w:r>
          </w:p>
        </w:tc>
      </w:tr>
      <w:tr w:rsidR="006F0F2B" w:rsidTr="001D3E9D" w14:paraId="317A4C4D" w14:textId="77777777">
        <w:trPr>
          <w:trHeight w:val="373"/>
        </w:trPr>
        <w:tc>
          <w:tcPr>
            <w:tcW w:w="3452" w:type="dxa"/>
            <w:shd w:val="clear" w:color="auto" w:fill="auto"/>
          </w:tcPr>
          <w:p w:rsidRPr="001D3E9D" w:rsidR="006F0F2B" w:rsidP="001D3E9D" w:rsidRDefault="006F0F2B" w14:paraId="657401BA" w14:textId="77777777">
            <w:pPr>
              <w:numPr>
                <w:ilvl w:val="1"/>
                <w:numId w:val="25"/>
              </w:numPr>
              <w:rPr>
                <w:rFonts w:ascii="Calibri" w:hAnsi="Calibri" w:cs="Calibri"/>
              </w:rPr>
            </w:pPr>
            <w:r w:rsidRPr="001D3E9D">
              <w:rPr>
                <w:rFonts w:ascii="Calibri" w:hAnsi="Calibri" w:cs="Calibri"/>
              </w:rPr>
              <w:t>Children are safe and protected.</w:t>
            </w:r>
          </w:p>
          <w:p w:rsidRPr="001D3E9D" w:rsidR="006F0F2B" w:rsidP="001D3E9D" w:rsidRDefault="006F0F2B" w14:paraId="2E732732" w14:textId="77777777">
            <w:pPr>
              <w:ind w:left="360"/>
              <w:rPr>
                <w:rFonts w:ascii="Calibri" w:hAnsi="Calibri" w:cs="Calibri"/>
              </w:rPr>
            </w:pPr>
          </w:p>
          <w:p w:rsidRPr="001D3E9D" w:rsidR="006F0F2B" w:rsidP="006F0F2B" w:rsidRDefault="006F0F2B" w14:paraId="12B36EDA" w14:textId="77777777">
            <w:pPr>
              <w:rPr>
                <w:rFonts w:ascii="Calibri" w:hAnsi="Calibri" w:cs="Calibri"/>
                <w:sz w:val="22"/>
                <w:szCs w:val="22"/>
              </w:rPr>
            </w:pPr>
            <w:r w:rsidRPr="001D3E9D">
              <w:rPr>
                <w:rFonts w:ascii="Calibri" w:hAnsi="Calibri" w:cs="Calibri"/>
                <w:sz w:val="22"/>
                <w:szCs w:val="22"/>
              </w:rPr>
              <w:t xml:space="preserve">This indicator focuses on ensuring children are safe, </w:t>
            </w:r>
            <w:proofErr w:type="gramStart"/>
            <w:r w:rsidRPr="001D3E9D">
              <w:rPr>
                <w:rFonts w:ascii="Calibri" w:hAnsi="Calibri" w:cs="Calibri"/>
                <w:sz w:val="22"/>
                <w:szCs w:val="22"/>
              </w:rPr>
              <w:t>secure</w:t>
            </w:r>
            <w:proofErr w:type="gramEnd"/>
            <w:r w:rsidRPr="001D3E9D">
              <w:rPr>
                <w:rFonts w:ascii="Calibri" w:hAnsi="Calibri" w:cs="Calibri"/>
                <w:sz w:val="22"/>
                <w:szCs w:val="22"/>
              </w:rPr>
              <w:t xml:space="preserve"> and protected from harm through working with families, partners and the wider community. It includes helping children to become resilient and considers how staff are tackling the impact of adverse early childhood experiences.  </w:t>
            </w:r>
          </w:p>
          <w:p w:rsidRPr="001D3E9D" w:rsidR="006F0F2B" w:rsidP="006F0F2B" w:rsidRDefault="006F0F2B" w14:paraId="08B051D4" w14:textId="77777777">
            <w:pPr>
              <w:rPr>
                <w:rFonts w:ascii="Calibri" w:hAnsi="Calibri" w:cs="Calibri"/>
                <w:sz w:val="22"/>
                <w:szCs w:val="22"/>
              </w:rPr>
            </w:pPr>
            <w:r w:rsidRPr="001D3E9D">
              <w:rPr>
                <w:rFonts w:ascii="Calibri" w:hAnsi="Calibri" w:cs="Calibri"/>
                <w:sz w:val="22"/>
                <w:szCs w:val="22"/>
              </w:rPr>
              <w:t xml:space="preserve"> </w:t>
            </w:r>
          </w:p>
          <w:p w:rsidRPr="001D3E9D" w:rsidR="006F0F2B" w:rsidP="006F0F2B" w:rsidRDefault="006F0F2B" w14:paraId="6F3FE111" w14:textId="77777777">
            <w:pPr>
              <w:rPr>
                <w:rFonts w:ascii="Calibri" w:hAnsi="Calibri" w:cs="Calibri"/>
                <w:sz w:val="22"/>
                <w:szCs w:val="22"/>
              </w:rPr>
            </w:pPr>
            <w:r w:rsidRPr="001D3E9D">
              <w:rPr>
                <w:rFonts w:ascii="Calibri" w:hAnsi="Calibri" w:cs="Calibri"/>
                <w:sz w:val="22"/>
                <w:szCs w:val="22"/>
              </w:rPr>
              <w:t xml:space="preserve">This highlights the importance of how staff take account of local and national policies to ensure the safety and protection of children.  </w:t>
            </w:r>
          </w:p>
          <w:p w:rsidRPr="001D3E9D" w:rsidR="006F0F2B" w:rsidP="006F0F2B" w:rsidRDefault="006F0F2B" w14:paraId="00AA4C14" w14:textId="77777777">
            <w:pPr>
              <w:rPr>
                <w:rFonts w:ascii="Calibri" w:hAnsi="Calibri" w:cs="Calibri"/>
                <w:sz w:val="22"/>
                <w:szCs w:val="22"/>
              </w:rPr>
            </w:pPr>
            <w:r w:rsidRPr="001D3E9D">
              <w:rPr>
                <w:rFonts w:ascii="Calibri" w:hAnsi="Calibri" w:cs="Calibri"/>
                <w:sz w:val="22"/>
                <w:szCs w:val="22"/>
              </w:rPr>
              <w:t xml:space="preserve"> </w:t>
            </w:r>
          </w:p>
          <w:p w:rsidRPr="001D3E9D" w:rsidR="00526719" w:rsidP="000B5469" w:rsidRDefault="006F0F2B" w14:paraId="20355B55" w14:textId="77777777">
            <w:pPr>
              <w:rPr>
                <w:rFonts w:ascii="Calibri" w:hAnsi="Calibri" w:cs="Calibri"/>
                <w:sz w:val="22"/>
                <w:szCs w:val="22"/>
              </w:rPr>
            </w:pPr>
            <w:r w:rsidRPr="001D3E9D">
              <w:rPr>
                <w:rFonts w:ascii="Calibri" w:hAnsi="Calibri" w:cs="Calibri"/>
                <w:sz w:val="22"/>
                <w:szCs w:val="22"/>
              </w:rPr>
              <w:t>It is about ensuring people have the capacity to competently respond and action wellbeing, child protection and safeguarding concerns.</w:t>
            </w:r>
          </w:p>
        </w:tc>
        <w:tc>
          <w:tcPr>
            <w:tcW w:w="3969" w:type="dxa"/>
            <w:shd w:val="clear" w:color="auto" w:fill="auto"/>
          </w:tcPr>
          <w:p w:rsidRPr="001D3E9D" w:rsidR="006F0F2B" w:rsidP="001D3E9D" w:rsidRDefault="006F0F2B" w14:paraId="39FD8AF8" w14:textId="77777777">
            <w:pPr>
              <w:pStyle w:val="ListParagraph"/>
              <w:ind w:left="0"/>
              <w:rPr>
                <w:rFonts w:ascii="Calibri" w:hAnsi="Calibri" w:cs="Calibri"/>
              </w:rPr>
            </w:pPr>
          </w:p>
          <w:p w:rsidRPr="001D3E9D" w:rsidR="006F0F2B" w:rsidP="00103364" w:rsidRDefault="006F0F2B" w14:paraId="4EC92F30" w14:textId="77777777">
            <w:pPr>
              <w:rPr>
                <w:rFonts w:ascii="Calibri" w:hAnsi="Calibri" w:cs="Calibri"/>
              </w:rPr>
            </w:pPr>
          </w:p>
          <w:p w:rsidRPr="001D3E9D" w:rsidR="006F0F2B" w:rsidP="00103364" w:rsidRDefault="006F0F2B" w14:paraId="17241391" w14:textId="77777777">
            <w:pPr>
              <w:rPr>
                <w:rFonts w:ascii="Calibri" w:hAnsi="Calibri" w:cs="Calibri"/>
              </w:rPr>
            </w:pPr>
          </w:p>
          <w:p w:rsidRPr="001D3E9D" w:rsidR="006F0F2B" w:rsidP="00103364" w:rsidRDefault="006F0F2B" w14:paraId="5E0F4DF5" w14:textId="77777777">
            <w:pPr>
              <w:rPr>
                <w:rFonts w:ascii="Calibri" w:hAnsi="Calibri" w:cs="Calibri"/>
              </w:rPr>
            </w:pPr>
          </w:p>
          <w:p w:rsidRPr="001D3E9D" w:rsidR="006F0F2B" w:rsidP="00103364" w:rsidRDefault="006F0F2B" w14:paraId="0C2E9742" w14:textId="77777777">
            <w:pPr>
              <w:rPr>
                <w:rFonts w:ascii="Calibri" w:hAnsi="Calibri" w:cs="Calibri"/>
              </w:rPr>
            </w:pPr>
          </w:p>
          <w:p w:rsidRPr="001D3E9D" w:rsidR="006F0F2B" w:rsidP="00103364" w:rsidRDefault="006F0F2B" w14:paraId="726D7DFD" w14:textId="77777777">
            <w:pPr>
              <w:rPr>
                <w:rFonts w:ascii="Calibri" w:hAnsi="Calibri" w:cs="Calibri"/>
              </w:rPr>
            </w:pPr>
          </w:p>
          <w:p w:rsidRPr="001D3E9D" w:rsidR="006F0F2B" w:rsidP="00103364" w:rsidRDefault="006F0F2B" w14:paraId="6D8749E5" w14:textId="77777777">
            <w:pPr>
              <w:rPr>
                <w:rFonts w:ascii="Calibri" w:hAnsi="Calibri" w:cs="Calibri"/>
              </w:rPr>
            </w:pPr>
          </w:p>
          <w:p w:rsidRPr="001D3E9D" w:rsidR="006F0F2B" w:rsidP="00103364" w:rsidRDefault="006F0F2B" w14:paraId="7A2AC11C" w14:textId="77777777">
            <w:pPr>
              <w:rPr>
                <w:rFonts w:ascii="Calibri" w:hAnsi="Calibri" w:cs="Calibri"/>
              </w:rPr>
            </w:pPr>
          </w:p>
          <w:p w:rsidRPr="001D3E9D" w:rsidR="006F0F2B" w:rsidP="00103364" w:rsidRDefault="006F0F2B" w14:paraId="553F572A" w14:textId="77777777">
            <w:pPr>
              <w:rPr>
                <w:rFonts w:ascii="Calibri" w:hAnsi="Calibri" w:cs="Calibri"/>
              </w:rPr>
            </w:pPr>
          </w:p>
          <w:p w:rsidRPr="001D3E9D" w:rsidR="006F0F2B" w:rsidP="00103364" w:rsidRDefault="006F0F2B" w14:paraId="79FFDA2B" w14:textId="77777777">
            <w:pPr>
              <w:rPr>
                <w:rFonts w:ascii="Calibri" w:hAnsi="Calibri" w:cs="Calibri"/>
              </w:rPr>
            </w:pPr>
          </w:p>
          <w:p w:rsidRPr="001D3E9D" w:rsidR="006F0F2B" w:rsidP="00103364" w:rsidRDefault="006F0F2B" w14:paraId="6761A3BF" w14:textId="77777777">
            <w:pPr>
              <w:rPr>
                <w:rFonts w:ascii="Calibri" w:hAnsi="Calibri" w:cs="Calibri"/>
              </w:rPr>
            </w:pPr>
          </w:p>
          <w:p w:rsidRPr="001D3E9D" w:rsidR="006F0F2B" w:rsidP="00103364" w:rsidRDefault="006F0F2B" w14:paraId="27D3C79B" w14:textId="77777777">
            <w:pPr>
              <w:rPr>
                <w:rFonts w:ascii="Calibri" w:hAnsi="Calibri" w:cs="Calibri"/>
              </w:rPr>
            </w:pPr>
          </w:p>
          <w:p w:rsidRPr="001D3E9D" w:rsidR="006F0F2B" w:rsidP="00103364" w:rsidRDefault="006F0F2B" w14:paraId="029D4A66" w14:textId="77777777">
            <w:pPr>
              <w:rPr>
                <w:rFonts w:ascii="Calibri" w:hAnsi="Calibri" w:cs="Calibri"/>
              </w:rPr>
            </w:pPr>
          </w:p>
          <w:p w:rsidRPr="001D3E9D" w:rsidR="006F0F2B" w:rsidP="00103364" w:rsidRDefault="006F0F2B" w14:paraId="673BCA4C" w14:textId="77777777">
            <w:pPr>
              <w:rPr>
                <w:rFonts w:ascii="Calibri" w:hAnsi="Calibri" w:cs="Calibri"/>
              </w:rPr>
            </w:pPr>
          </w:p>
          <w:p w:rsidRPr="001D3E9D" w:rsidR="006F0F2B" w:rsidP="00103364" w:rsidRDefault="006F0F2B" w14:paraId="7BCCBBFF" w14:textId="77777777">
            <w:pPr>
              <w:rPr>
                <w:rFonts w:ascii="Calibri" w:hAnsi="Calibri" w:cs="Calibri"/>
              </w:rPr>
            </w:pPr>
          </w:p>
          <w:p w:rsidRPr="001D3E9D" w:rsidR="00525CAD" w:rsidP="00103364" w:rsidRDefault="00525CAD" w14:paraId="7855162D" w14:textId="77777777">
            <w:pPr>
              <w:rPr>
                <w:rFonts w:ascii="Calibri" w:hAnsi="Calibri" w:cs="Calibri"/>
              </w:rPr>
            </w:pPr>
          </w:p>
          <w:p w:rsidRPr="001D3E9D" w:rsidR="00525CAD" w:rsidP="00103364" w:rsidRDefault="00525CAD" w14:paraId="7340B5F4" w14:textId="77777777">
            <w:pPr>
              <w:rPr>
                <w:rFonts w:ascii="Calibri" w:hAnsi="Calibri" w:cs="Calibri"/>
              </w:rPr>
            </w:pPr>
          </w:p>
          <w:p w:rsidRPr="001D3E9D" w:rsidR="00525CAD" w:rsidP="00103364" w:rsidRDefault="00525CAD" w14:paraId="14914A5A" w14:textId="77777777">
            <w:pPr>
              <w:rPr>
                <w:rFonts w:ascii="Calibri" w:hAnsi="Calibri" w:cs="Calibri"/>
              </w:rPr>
            </w:pPr>
          </w:p>
          <w:p w:rsidRPr="001D3E9D" w:rsidR="00525CAD" w:rsidP="00103364" w:rsidRDefault="00525CAD" w14:paraId="24DE2A26" w14:textId="77777777">
            <w:pPr>
              <w:rPr>
                <w:rFonts w:ascii="Calibri" w:hAnsi="Calibri" w:cs="Calibri"/>
              </w:rPr>
            </w:pPr>
          </w:p>
          <w:p w:rsidRPr="001D3E9D" w:rsidR="00525CAD" w:rsidP="00103364" w:rsidRDefault="00525CAD" w14:paraId="7A03CA45" w14:textId="77777777">
            <w:pPr>
              <w:rPr>
                <w:rFonts w:ascii="Calibri" w:hAnsi="Calibri" w:cs="Calibri"/>
              </w:rPr>
            </w:pPr>
          </w:p>
          <w:p w:rsidRPr="001D3E9D" w:rsidR="00525CAD" w:rsidP="00103364" w:rsidRDefault="00525CAD" w14:paraId="7E73AA6E" w14:textId="77777777">
            <w:pPr>
              <w:rPr>
                <w:rFonts w:ascii="Calibri" w:hAnsi="Calibri" w:cs="Calibri"/>
              </w:rPr>
            </w:pPr>
          </w:p>
          <w:p w:rsidRPr="001D3E9D" w:rsidR="00525CAD" w:rsidP="00103364" w:rsidRDefault="00525CAD" w14:paraId="365E376C" w14:textId="77777777">
            <w:pPr>
              <w:rPr>
                <w:rFonts w:ascii="Calibri" w:hAnsi="Calibri" w:cs="Calibri"/>
              </w:rPr>
            </w:pPr>
          </w:p>
          <w:p w:rsidRPr="001D3E9D" w:rsidR="00525CAD" w:rsidP="00103364" w:rsidRDefault="00525CAD" w14:paraId="5780EEA5" w14:textId="77777777">
            <w:pPr>
              <w:rPr>
                <w:rFonts w:ascii="Calibri" w:hAnsi="Calibri" w:cs="Calibri"/>
              </w:rPr>
            </w:pPr>
          </w:p>
          <w:p w:rsidRPr="001D3E9D" w:rsidR="008E1E47" w:rsidP="00103364" w:rsidRDefault="008E1E47" w14:paraId="08500391" w14:textId="77777777">
            <w:pPr>
              <w:rPr>
                <w:rFonts w:ascii="Calibri" w:hAnsi="Calibri" w:cs="Calibri"/>
              </w:rPr>
            </w:pPr>
          </w:p>
        </w:tc>
        <w:tc>
          <w:tcPr>
            <w:tcW w:w="4111" w:type="dxa"/>
            <w:shd w:val="clear" w:color="auto" w:fill="auto"/>
          </w:tcPr>
          <w:p w:rsidRPr="001D3E9D" w:rsidR="006F0F2B" w:rsidP="00103364" w:rsidRDefault="006F0F2B" w14:paraId="00A57A11" w14:textId="77777777">
            <w:pPr>
              <w:rPr>
                <w:rFonts w:ascii="Calibri" w:hAnsi="Calibri" w:cs="Calibri"/>
              </w:rPr>
            </w:pPr>
          </w:p>
          <w:p w:rsidRPr="001D3E9D" w:rsidR="006F0F2B" w:rsidP="00103364" w:rsidRDefault="006F0F2B" w14:paraId="67488DFA" w14:textId="77777777">
            <w:pPr>
              <w:rPr>
                <w:rFonts w:ascii="Calibri" w:hAnsi="Calibri" w:cs="Calibri"/>
              </w:rPr>
            </w:pPr>
          </w:p>
          <w:p w:rsidRPr="001D3E9D" w:rsidR="006F0F2B" w:rsidP="00103364" w:rsidRDefault="006F0F2B" w14:paraId="657BABAD" w14:textId="77777777">
            <w:pPr>
              <w:rPr>
                <w:rFonts w:ascii="Calibri" w:hAnsi="Calibri" w:cs="Calibri"/>
              </w:rPr>
            </w:pPr>
          </w:p>
          <w:p w:rsidRPr="001D3E9D" w:rsidR="008E1E47" w:rsidP="00103364" w:rsidRDefault="008E1E47" w14:paraId="5475FAD1" w14:textId="77777777">
            <w:pPr>
              <w:rPr>
                <w:rFonts w:ascii="Calibri" w:hAnsi="Calibri" w:cs="Calibri"/>
              </w:rPr>
            </w:pPr>
          </w:p>
          <w:p w:rsidRPr="001D3E9D" w:rsidR="008E1E47" w:rsidP="00103364" w:rsidRDefault="008E1E47" w14:paraId="4D23FE24" w14:textId="77777777">
            <w:pPr>
              <w:rPr>
                <w:rFonts w:ascii="Calibri" w:hAnsi="Calibri" w:cs="Calibri"/>
              </w:rPr>
            </w:pPr>
          </w:p>
        </w:tc>
        <w:tc>
          <w:tcPr>
            <w:tcW w:w="4252" w:type="dxa"/>
            <w:shd w:val="clear" w:color="auto" w:fill="auto"/>
          </w:tcPr>
          <w:p w:rsidRPr="001D3E9D" w:rsidR="006F0F2B" w:rsidP="00103364" w:rsidRDefault="006F0F2B" w14:paraId="78D9793A" w14:textId="77777777">
            <w:pPr>
              <w:rPr>
                <w:rFonts w:ascii="Calibri" w:hAnsi="Calibri" w:cs="Calibri"/>
              </w:rPr>
            </w:pPr>
          </w:p>
          <w:p w:rsidRPr="001D3E9D" w:rsidR="006F0F2B" w:rsidP="00103364" w:rsidRDefault="006F0F2B" w14:paraId="4A0C9138" w14:textId="77777777">
            <w:pPr>
              <w:rPr>
                <w:rFonts w:ascii="Calibri" w:hAnsi="Calibri" w:cs="Calibri"/>
              </w:rPr>
            </w:pPr>
          </w:p>
          <w:p w:rsidRPr="001D3E9D" w:rsidR="006F0F2B" w:rsidP="00103364" w:rsidRDefault="006F0F2B" w14:paraId="5F2BE197" w14:textId="77777777">
            <w:pPr>
              <w:rPr>
                <w:rFonts w:ascii="Calibri" w:hAnsi="Calibri" w:cs="Calibri"/>
              </w:rPr>
            </w:pPr>
          </w:p>
        </w:tc>
      </w:tr>
      <w:tr w:rsidR="001D3E9D" w:rsidTr="001D3E9D" w14:paraId="3F3E1C11" w14:textId="77777777">
        <w:trPr>
          <w:trHeight w:val="373"/>
        </w:trPr>
        <w:tc>
          <w:tcPr>
            <w:tcW w:w="3452" w:type="dxa"/>
            <w:shd w:val="clear" w:color="auto" w:fill="F4B083"/>
          </w:tcPr>
          <w:p w:rsidRPr="001D3E9D" w:rsidR="006F0F2B" w:rsidP="001D3E9D" w:rsidRDefault="006F0F2B" w14:paraId="3BCDF5C6" w14:textId="77777777">
            <w:pPr>
              <w:jc w:val="center"/>
              <w:rPr>
                <w:rFonts w:ascii="Calibri" w:hAnsi="Calibri" w:cs="Calibri"/>
                <w:b/>
                <w:bCs/>
              </w:rPr>
            </w:pPr>
            <w:r w:rsidRPr="001D3E9D">
              <w:rPr>
                <w:rFonts w:ascii="Calibri" w:hAnsi="Calibri" w:cs="Calibri"/>
                <w:b/>
                <w:bCs/>
              </w:rPr>
              <w:lastRenderedPageBreak/>
              <w:t>Description</w:t>
            </w:r>
          </w:p>
        </w:tc>
        <w:tc>
          <w:tcPr>
            <w:tcW w:w="3969" w:type="dxa"/>
            <w:shd w:val="clear" w:color="auto" w:fill="F4B083"/>
          </w:tcPr>
          <w:p w:rsidRPr="001D3E9D" w:rsidR="006F0F2B" w:rsidP="001D3E9D" w:rsidRDefault="006F0F2B" w14:paraId="675A7190" w14:textId="77777777">
            <w:pPr>
              <w:jc w:val="center"/>
              <w:rPr>
                <w:rFonts w:ascii="Calibri" w:hAnsi="Calibri" w:cs="Calibri"/>
                <w:b/>
                <w:bCs/>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13C389D7" w14:textId="77777777">
            <w:pPr>
              <w:jc w:val="center"/>
              <w:rPr>
                <w:rFonts w:ascii="Calibri" w:hAnsi="Calibri" w:cs="Calibri"/>
                <w:b/>
                <w:bCs/>
              </w:rPr>
            </w:pPr>
            <w:r w:rsidRPr="001D3E9D">
              <w:rPr>
                <w:rFonts w:ascii="Calibri" w:hAnsi="Calibri" w:cs="Calibri"/>
                <w:b/>
                <w:bCs/>
              </w:rPr>
              <w:t>How do we know</w:t>
            </w:r>
          </w:p>
        </w:tc>
        <w:tc>
          <w:tcPr>
            <w:tcW w:w="4252" w:type="dxa"/>
            <w:shd w:val="clear" w:color="auto" w:fill="F4B083"/>
          </w:tcPr>
          <w:p w:rsidRPr="001D3E9D" w:rsidR="006F0F2B" w:rsidP="001D3E9D" w:rsidRDefault="00BB03E5" w14:paraId="4F8BBF7E" w14:textId="77777777">
            <w:pPr>
              <w:jc w:val="center"/>
              <w:rPr>
                <w:rFonts w:ascii="Calibri" w:hAnsi="Calibri" w:cs="Calibri"/>
                <w:b/>
                <w:bCs/>
              </w:rPr>
            </w:pPr>
            <w:r w:rsidRPr="001D3E9D">
              <w:rPr>
                <w:rFonts w:ascii="Calibri" w:hAnsi="Calibri" w:cs="Calibri"/>
                <w:b/>
                <w:bCs/>
              </w:rPr>
              <w:t>What are we going to do now?</w:t>
            </w:r>
          </w:p>
        </w:tc>
      </w:tr>
      <w:tr w:rsidR="006F0F2B" w:rsidTr="001D3E9D" w14:paraId="1C32E8C7" w14:textId="77777777">
        <w:trPr>
          <w:trHeight w:val="373"/>
        </w:trPr>
        <w:tc>
          <w:tcPr>
            <w:tcW w:w="3452" w:type="dxa"/>
            <w:shd w:val="clear" w:color="auto" w:fill="auto"/>
          </w:tcPr>
          <w:p w:rsidRPr="001D3E9D" w:rsidR="006F0F2B" w:rsidP="001D3E9D" w:rsidRDefault="006F0F2B" w14:paraId="4CC7831B" w14:textId="77777777">
            <w:pPr>
              <w:numPr>
                <w:ilvl w:val="1"/>
                <w:numId w:val="25"/>
              </w:numPr>
              <w:rPr>
                <w:rFonts w:ascii="Calibri" w:hAnsi="Calibri" w:cs="Calibri"/>
              </w:rPr>
            </w:pPr>
            <w:r w:rsidRPr="001D3E9D">
              <w:rPr>
                <w:rFonts w:ascii="Calibri" w:hAnsi="Calibri" w:cs="Calibri"/>
              </w:rPr>
              <w:t>Personalised planning and support.</w:t>
            </w:r>
          </w:p>
          <w:p w:rsidRPr="001D3E9D" w:rsidR="006F0F2B" w:rsidP="001D3E9D" w:rsidRDefault="006F0F2B" w14:paraId="1CFD6EDD" w14:textId="77777777">
            <w:pPr>
              <w:ind w:left="360"/>
              <w:rPr>
                <w:rFonts w:ascii="Calibri" w:hAnsi="Calibri" w:cs="Calibri"/>
              </w:rPr>
            </w:pPr>
          </w:p>
          <w:p w:rsidRPr="001D3E9D" w:rsidR="006F0F2B" w:rsidP="00F16042" w:rsidRDefault="00526719" w14:paraId="4192D5C6" w14:textId="77777777">
            <w:pPr>
              <w:rPr>
                <w:rFonts w:ascii="Calibri" w:hAnsi="Calibri" w:cs="Calibri"/>
              </w:rPr>
            </w:pPr>
            <w:r w:rsidRPr="001D3E9D">
              <w:rPr>
                <w:rFonts w:ascii="Calibri" w:hAnsi="Calibri" w:cs="Calibri"/>
                <w:sz w:val="22"/>
                <w:szCs w:val="22"/>
              </w:rPr>
              <w:t xml:space="preserve">This indicator focuses on how personal planning reflects the holistic needs of each child to improve their wellbeing and support positive outcomes. It highlights the importance to involve children and their families in making decisions about their care and development. </w:t>
            </w:r>
            <w:r w:rsidRPr="001D3E9D">
              <w:rPr>
                <w:rFonts w:ascii="Calibri" w:hAnsi="Calibri" w:cs="Calibri"/>
                <w:sz w:val="22"/>
                <w:szCs w:val="22"/>
                <w:highlight w:val="yellow"/>
              </w:rPr>
              <w:t xml:space="preserve">Staff are skilled at identifying and supporting children with specific challenges. It considers how planning and assessment ensures appropriate, </w:t>
            </w:r>
            <w:proofErr w:type="gramStart"/>
            <w:r w:rsidRPr="001D3E9D">
              <w:rPr>
                <w:rFonts w:ascii="Calibri" w:hAnsi="Calibri" w:cs="Calibri"/>
                <w:sz w:val="22"/>
                <w:szCs w:val="22"/>
                <w:highlight w:val="yellow"/>
              </w:rPr>
              <w:t>proportionate</w:t>
            </w:r>
            <w:proofErr w:type="gramEnd"/>
            <w:r w:rsidRPr="001D3E9D">
              <w:rPr>
                <w:rFonts w:ascii="Calibri" w:hAnsi="Calibri" w:cs="Calibri"/>
                <w:sz w:val="22"/>
                <w:szCs w:val="22"/>
                <w:highlight w:val="yellow"/>
              </w:rPr>
              <w:t xml:space="preserve"> and timely support, including specialist input where required.</w:t>
            </w:r>
            <w:r w:rsidRPr="001D3E9D">
              <w:rPr>
                <w:rFonts w:ascii="Calibri" w:hAnsi="Calibri" w:cs="Calibri"/>
                <w:sz w:val="22"/>
                <w:szCs w:val="22"/>
              </w:rPr>
              <w:t xml:space="preserve">  It focuses on the need for effective communication and for children to be well supported at times of change and transition.</w:t>
            </w:r>
          </w:p>
        </w:tc>
        <w:tc>
          <w:tcPr>
            <w:tcW w:w="3969" w:type="dxa"/>
            <w:shd w:val="clear" w:color="auto" w:fill="auto"/>
          </w:tcPr>
          <w:p w:rsidRPr="001D3E9D" w:rsidR="00451E63" w:rsidP="00F16042" w:rsidRDefault="00BB03E5" w14:paraId="391FDD54" w14:textId="77777777">
            <w:pPr>
              <w:rPr>
                <w:rFonts w:ascii="Calibri" w:hAnsi="Calibri" w:cs="Calibri"/>
                <w:i/>
                <w:iCs/>
              </w:rPr>
            </w:pPr>
            <w:r w:rsidRPr="001D3E9D">
              <w:rPr>
                <w:rFonts w:ascii="Calibri" w:hAnsi="Calibri" w:cs="Calibri"/>
                <w:highlight w:val="yellow"/>
              </w:rPr>
              <w:t>7/9/2020 -</w:t>
            </w:r>
            <w:r w:rsidRPr="001D3E9D">
              <w:rPr>
                <w:rFonts w:ascii="Calibri" w:hAnsi="Calibri" w:cs="Calibri"/>
              </w:rPr>
              <w:t xml:space="preserve"> As a team we know our children well and are confident in their needs and how to recognise when there are changes in their needs both emotionally and developmentally.  </w:t>
            </w:r>
            <w:r w:rsidRPr="001D3E9D" w:rsidR="007A1409">
              <w:rPr>
                <w:rFonts w:ascii="Calibri" w:hAnsi="Calibri" w:cs="Calibri"/>
              </w:rPr>
              <w:t xml:space="preserve"> </w:t>
            </w:r>
            <w:r w:rsidRPr="001D3E9D" w:rsidR="007A1409">
              <w:rPr>
                <w:rFonts w:ascii="Calibri" w:hAnsi="Calibri" w:cs="Calibri"/>
                <w:i/>
                <w:iCs/>
              </w:rPr>
              <w:t>HSCS 1.14 ‘My future care and support needs are anticipated as part of my assessment.’</w:t>
            </w:r>
          </w:p>
          <w:p w:rsidRPr="001D3E9D" w:rsidR="007A1409" w:rsidP="00F16042" w:rsidRDefault="007A1409" w14:paraId="167AB589" w14:textId="77777777">
            <w:pPr>
              <w:rPr>
                <w:rFonts w:ascii="Calibri" w:hAnsi="Calibri" w:cs="Calibri"/>
              </w:rPr>
            </w:pPr>
          </w:p>
          <w:p w:rsidRPr="001D3E9D" w:rsidR="007A1409" w:rsidP="00F16042" w:rsidRDefault="007A1409" w14:paraId="7C931053" w14:textId="77777777">
            <w:pPr>
              <w:rPr>
                <w:rFonts w:ascii="Calibri" w:hAnsi="Calibri" w:cs="Calibri"/>
              </w:rPr>
            </w:pPr>
            <w:r w:rsidRPr="001D3E9D">
              <w:rPr>
                <w:rFonts w:ascii="Calibri" w:hAnsi="Calibri" w:cs="Calibri"/>
              </w:rPr>
              <w:t>Grade –Good.</w:t>
            </w:r>
          </w:p>
          <w:p w:rsidRPr="001D3E9D" w:rsidR="00BB03E5" w:rsidP="00F16042" w:rsidRDefault="00BB03E5" w14:paraId="30E62BE7" w14:textId="77777777">
            <w:pPr>
              <w:rPr>
                <w:rFonts w:ascii="Calibri" w:hAnsi="Calibri" w:cs="Calibri"/>
              </w:rPr>
            </w:pPr>
          </w:p>
          <w:p w:rsidRPr="001D3E9D" w:rsidR="006F0F2B" w:rsidP="00F16042" w:rsidRDefault="006F0F2B" w14:paraId="092EF831" w14:textId="77777777">
            <w:pPr>
              <w:rPr>
                <w:rFonts w:ascii="Calibri" w:hAnsi="Calibri" w:cs="Calibri"/>
              </w:rPr>
            </w:pPr>
          </w:p>
          <w:p w:rsidRPr="001D3E9D" w:rsidR="006F0F2B" w:rsidP="00F16042" w:rsidRDefault="006F0F2B" w14:paraId="69F416E9" w14:textId="77777777">
            <w:pPr>
              <w:rPr>
                <w:rFonts w:ascii="Calibri" w:hAnsi="Calibri" w:cs="Calibri"/>
              </w:rPr>
            </w:pPr>
          </w:p>
          <w:p w:rsidRPr="001D3E9D" w:rsidR="006F0F2B" w:rsidP="00F16042" w:rsidRDefault="006F0F2B" w14:paraId="541FE1CD" w14:textId="77777777">
            <w:pPr>
              <w:rPr>
                <w:rFonts w:ascii="Calibri" w:hAnsi="Calibri" w:cs="Calibri"/>
              </w:rPr>
            </w:pPr>
          </w:p>
          <w:p w:rsidRPr="001D3E9D" w:rsidR="006F0F2B" w:rsidP="00F16042" w:rsidRDefault="006F0F2B" w14:paraId="66266AA9" w14:textId="77777777">
            <w:pPr>
              <w:rPr>
                <w:rFonts w:ascii="Calibri" w:hAnsi="Calibri" w:cs="Calibri"/>
              </w:rPr>
            </w:pPr>
          </w:p>
          <w:p w:rsidRPr="001D3E9D" w:rsidR="006F0F2B" w:rsidP="00F16042" w:rsidRDefault="006F0F2B" w14:paraId="6AD6B287" w14:textId="77777777">
            <w:pPr>
              <w:rPr>
                <w:rFonts w:ascii="Calibri" w:hAnsi="Calibri" w:cs="Calibri"/>
              </w:rPr>
            </w:pPr>
          </w:p>
          <w:p w:rsidRPr="001D3E9D" w:rsidR="006F0F2B" w:rsidP="00F16042" w:rsidRDefault="006F0F2B" w14:paraId="498BDCC7" w14:textId="77777777">
            <w:pPr>
              <w:rPr>
                <w:rFonts w:ascii="Calibri" w:hAnsi="Calibri" w:cs="Calibri"/>
              </w:rPr>
            </w:pPr>
          </w:p>
        </w:tc>
        <w:tc>
          <w:tcPr>
            <w:tcW w:w="4111" w:type="dxa"/>
            <w:shd w:val="clear" w:color="auto" w:fill="auto"/>
          </w:tcPr>
          <w:p w:rsidRPr="001D3E9D" w:rsidR="007C631D" w:rsidP="001D3E9D" w:rsidRDefault="007C631D" w14:paraId="15A1A253" w14:textId="77777777">
            <w:pPr>
              <w:spacing w:after="160" w:line="259" w:lineRule="auto"/>
              <w:rPr>
                <w:rFonts w:ascii="Calibri" w:hAnsi="Calibri"/>
                <w:sz w:val="22"/>
                <w:szCs w:val="22"/>
                <w:lang w:eastAsia="en-US"/>
              </w:rPr>
            </w:pPr>
            <w:r w:rsidRPr="001D3E9D">
              <w:rPr>
                <w:rFonts w:ascii="Calibri" w:hAnsi="Calibri"/>
                <w:sz w:val="22"/>
                <w:szCs w:val="22"/>
                <w:lang w:eastAsia="en-US"/>
              </w:rPr>
              <w:t xml:space="preserve">We came into the August term expecting children to require support with their social and emotional wellbeing.  We worried that children would struggle with their emotions as they may have been anxious leaving their parents after 6 months of isolation.  We anticipated children perhaps having difficulty negotiating and engaging with one another.  However, we have found children to settle into the routine of nursery with a low impact on their emotional wellbeing.  We noted that children were happy to see their friends again and were able to socialise and play together seamlessly.  </w:t>
            </w:r>
          </w:p>
          <w:p w:rsidRPr="001D3E9D" w:rsidR="00BB03E5" w:rsidP="001D3E9D" w:rsidRDefault="007C631D" w14:paraId="74DD106F" w14:textId="77777777">
            <w:pPr>
              <w:spacing w:after="160" w:line="259" w:lineRule="auto"/>
              <w:rPr>
                <w:rFonts w:ascii="Calibri" w:hAnsi="Calibri" w:cs="Calibri"/>
              </w:rPr>
            </w:pPr>
            <w:r w:rsidRPr="001D3E9D">
              <w:rPr>
                <w:rFonts w:ascii="Calibri" w:hAnsi="Calibri"/>
                <w:sz w:val="22"/>
                <w:szCs w:val="22"/>
                <w:lang w:eastAsia="en-US"/>
              </w:rPr>
              <w:t xml:space="preserve">After discussions as a staff team we discovered that there seemed to be a higher than normal number of children presenting some concerns with their speech and language.  We noticed that most of our children with English as an additional language were very quiet and were not speaking much at all.  Due to this we decided as a team that we needed to switch our focus from emotional and social wellbeing to literacy and language development.  </w:t>
            </w:r>
          </w:p>
        </w:tc>
        <w:tc>
          <w:tcPr>
            <w:tcW w:w="4252" w:type="dxa"/>
            <w:shd w:val="clear" w:color="auto" w:fill="auto"/>
          </w:tcPr>
          <w:p w:rsidRPr="001D3E9D" w:rsidR="007C631D" w:rsidP="001D3E9D" w:rsidRDefault="007C631D" w14:paraId="5FCC5AB3" w14:textId="77777777">
            <w:pPr>
              <w:numPr>
                <w:ilvl w:val="0"/>
                <w:numId w:val="26"/>
              </w:numPr>
              <w:spacing w:after="160" w:line="259" w:lineRule="auto"/>
              <w:contextualSpacing/>
              <w:rPr>
                <w:rFonts w:ascii="Calibri" w:hAnsi="Calibri"/>
                <w:sz w:val="22"/>
                <w:szCs w:val="22"/>
                <w:lang w:eastAsia="en-US"/>
              </w:rPr>
            </w:pPr>
            <w:r w:rsidRPr="001D3E9D">
              <w:rPr>
                <w:rFonts w:ascii="Calibri" w:hAnsi="Calibri"/>
                <w:sz w:val="22"/>
                <w:szCs w:val="22"/>
                <w:lang w:eastAsia="en-US"/>
              </w:rPr>
              <w:t xml:space="preserve">Assess children’s confidence in literacy and communication, using benchmarks to establish a baseline for each child. – 18/9/2020 – Andy and Kelly to create baseline formatting and then full team to complete baseline assessments.  </w:t>
            </w:r>
          </w:p>
          <w:p w:rsidRPr="001D3E9D" w:rsidR="007C631D" w:rsidP="001D3E9D" w:rsidRDefault="007C631D" w14:paraId="3DC05FEA" w14:textId="77777777">
            <w:pPr>
              <w:numPr>
                <w:ilvl w:val="0"/>
                <w:numId w:val="26"/>
              </w:numPr>
              <w:spacing w:after="160" w:line="259" w:lineRule="auto"/>
              <w:contextualSpacing/>
              <w:rPr>
                <w:rFonts w:ascii="Calibri" w:hAnsi="Calibri"/>
                <w:sz w:val="22"/>
                <w:szCs w:val="22"/>
                <w:lang w:eastAsia="en-US"/>
              </w:rPr>
            </w:pPr>
            <w:r w:rsidRPr="001D3E9D">
              <w:rPr>
                <w:rFonts w:ascii="Calibri" w:hAnsi="Calibri"/>
                <w:sz w:val="22"/>
                <w:szCs w:val="22"/>
                <w:lang w:eastAsia="en-US"/>
              </w:rPr>
              <w:t xml:space="preserve">Highlight and focus on the key areas where confidence is needed. – 2/10/2020 – All staff will work together to assess the findings of benchmarks to identify focus areas.  </w:t>
            </w:r>
          </w:p>
          <w:p w:rsidRPr="001D3E9D" w:rsidR="007C631D" w:rsidP="001D3E9D" w:rsidRDefault="007C631D" w14:paraId="182C7A83" w14:textId="77777777">
            <w:pPr>
              <w:numPr>
                <w:ilvl w:val="0"/>
                <w:numId w:val="26"/>
              </w:numPr>
              <w:spacing w:after="160" w:line="259" w:lineRule="auto"/>
              <w:contextualSpacing/>
              <w:rPr>
                <w:rFonts w:ascii="Calibri" w:hAnsi="Calibri"/>
                <w:sz w:val="22"/>
                <w:szCs w:val="22"/>
                <w:lang w:eastAsia="en-US"/>
              </w:rPr>
            </w:pPr>
            <w:r w:rsidRPr="001D3E9D">
              <w:rPr>
                <w:rFonts w:ascii="Calibri" w:hAnsi="Calibri"/>
                <w:sz w:val="22"/>
                <w:szCs w:val="22"/>
                <w:lang w:eastAsia="en-US"/>
              </w:rPr>
              <w:t>Create activities that can be done through everyday play to develop and enhance literacy and communication. – 26/10/2020</w:t>
            </w:r>
          </w:p>
          <w:p w:rsidRPr="001D3E9D" w:rsidR="006F0F2B" w:rsidP="001D3E9D" w:rsidRDefault="007C631D" w14:paraId="7D64B9A5" w14:textId="77777777">
            <w:pPr>
              <w:numPr>
                <w:ilvl w:val="0"/>
                <w:numId w:val="26"/>
              </w:numPr>
              <w:spacing w:after="160" w:line="259" w:lineRule="auto"/>
              <w:contextualSpacing/>
              <w:rPr>
                <w:rFonts w:ascii="Calibri" w:hAnsi="Calibri"/>
                <w:sz w:val="22"/>
                <w:szCs w:val="22"/>
                <w:lang w:eastAsia="en-US"/>
              </w:rPr>
            </w:pPr>
            <w:r w:rsidRPr="001D3E9D">
              <w:rPr>
                <w:rFonts w:ascii="Calibri" w:hAnsi="Calibri"/>
                <w:sz w:val="22"/>
                <w:szCs w:val="22"/>
                <w:lang w:eastAsia="en-US"/>
              </w:rPr>
              <w:t xml:space="preserve">Re-assess children’s confidence in literacy and communication to establish if there have been developments in their literacy and communication skills. - 18/11/2020 – All staff to complete baseline assessments again with their key children.  Then analyse to </w:t>
            </w:r>
            <w:r w:rsidRPr="001D3E9D" w:rsidR="007A1409">
              <w:rPr>
                <w:rFonts w:ascii="Calibri" w:hAnsi="Calibri"/>
                <w:sz w:val="22"/>
                <w:szCs w:val="22"/>
                <w:lang w:eastAsia="en-US"/>
              </w:rPr>
              <w:t xml:space="preserve">measure any progression.  </w:t>
            </w:r>
          </w:p>
        </w:tc>
      </w:tr>
      <w:tr w:rsidR="001D3E9D" w:rsidTr="001D3E9D" w14:paraId="5395FDF3" w14:textId="77777777">
        <w:trPr>
          <w:trHeight w:val="373"/>
        </w:trPr>
        <w:tc>
          <w:tcPr>
            <w:tcW w:w="3452" w:type="dxa"/>
            <w:shd w:val="clear" w:color="auto" w:fill="F4B083"/>
          </w:tcPr>
          <w:p w:rsidRPr="001D3E9D" w:rsidR="006F0F2B" w:rsidP="001D3E9D" w:rsidRDefault="006F0F2B" w14:paraId="6818DB41" w14:textId="77777777">
            <w:pPr>
              <w:jc w:val="center"/>
              <w:rPr>
                <w:rFonts w:ascii="Calibri" w:hAnsi="Calibri" w:cs="Calibri"/>
              </w:rPr>
            </w:pPr>
            <w:r w:rsidRPr="001D3E9D">
              <w:rPr>
                <w:rFonts w:ascii="Calibri" w:hAnsi="Calibri" w:cs="Calibri"/>
                <w:b/>
                <w:bCs/>
              </w:rPr>
              <w:lastRenderedPageBreak/>
              <w:t>Description</w:t>
            </w:r>
          </w:p>
        </w:tc>
        <w:tc>
          <w:tcPr>
            <w:tcW w:w="3969" w:type="dxa"/>
            <w:shd w:val="clear" w:color="auto" w:fill="F4B083"/>
          </w:tcPr>
          <w:p w:rsidRPr="001D3E9D" w:rsidR="006F0F2B" w:rsidP="001D3E9D" w:rsidRDefault="006F0F2B" w14:paraId="1CA038F6" w14:textId="77777777">
            <w:pPr>
              <w:ind w:left="360"/>
              <w:jc w:val="center"/>
              <w:rPr>
                <w:rFonts w:ascii="Calibri" w:hAnsi="Calibri" w:cs="Calibri"/>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49B601DE" w14:textId="77777777">
            <w:pPr>
              <w:jc w:val="center"/>
              <w:rPr>
                <w:rFonts w:ascii="Calibri" w:hAnsi="Calibri" w:cs="Calibri"/>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66728CF2" w14:textId="77777777">
            <w:pPr>
              <w:jc w:val="center"/>
              <w:rPr>
                <w:rFonts w:ascii="Calibri" w:hAnsi="Calibri" w:cs="Calibri"/>
              </w:rPr>
            </w:pPr>
            <w:r w:rsidRPr="001D3E9D">
              <w:rPr>
                <w:rFonts w:ascii="Calibri" w:hAnsi="Calibri" w:cs="Calibri"/>
                <w:b/>
                <w:bCs/>
              </w:rPr>
              <w:t>What are we going to do now?</w:t>
            </w:r>
          </w:p>
        </w:tc>
      </w:tr>
      <w:tr w:rsidR="006F0F2B" w:rsidTr="001D3E9D" w14:paraId="37CA1CE2" w14:textId="77777777">
        <w:trPr>
          <w:trHeight w:val="373"/>
        </w:trPr>
        <w:tc>
          <w:tcPr>
            <w:tcW w:w="3452" w:type="dxa"/>
            <w:shd w:val="clear" w:color="auto" w:fill="auto"/>
          </w:tcPr>
          <w:p w:rsidRPr="001D3E9D" w:rsidR="006F0F2B" w:rsidP="001D3E9D" w:rsidRDefault="006F0F2B" w14:paraId="3C3C2B8B" w14:textId="77777777">
            <w:pPr>
              <w:numPr>
                <w:ilvl w:val="1"/>
                <w:numId w:val="25"/>
              </w:numPr>
              <w:rPr>
                <w:rFonts w:ascii="Calibri" w:hAnsi="Calibri" w:cs="Calibri"/>
              </w:rPr>
            </w:pPr>
            <w:r w:rsidRPr="001D3E9D">
              <w:rPr>
                <w:rFonts w:ascii="Calibri" w:hAnsi="Calibri" w:cs="Calibri"/>
              </w:rPr>
              <w:t>Play and learning.</w:t>
            </w:r>
          </w:p>
          <w:p w:rsidRPr="001D3E9D" w:rsidR="00526719" w:rsidP="00526719" w:rsidRDefault="00526719" w14:paraId="6B5F4C49" w14:textId="77777777">
            <w:pPr>
              <w:rPr>
                <w:rFonts w:ascii="Calibri" w:hAnsi="Calibri" w:cs="Calibri"/>
                <w:sz w:val="22"/>
                <w:szCs w:val="22"/>
              </w:rPr>
            </w:pPr>
            <w:r w:rsidRPr="001D3E9D">
              <w:rPr>
                <w:rFonts w:ascii="Calibri" w:hAnsi="Calibri" w:cs="Calibri"/>
                <w:sz w:val="22"/>
                <w:szCs w:val="22"/>
              </w:rPr>
              <w:t xml:space="preserve">This indicator focuses on children’s right to play and the impact of this on their wellbeing and development. Staff provide a high-quality learning environment for children that is very well matched to the stages of children’s development. All children experience </w:t>
            </w:r>
            <w:proofErr w:type="gramStart"/>
            <w:r w:rsidRPr="001D3E9D">
              <w:rPr>
                <w:rFonts w:ascii="Calibri" w:hAnsi="Calibri" w:cs="Calibri"/>
                <w:sz w:val="22"/>
                <w:szCs w:val="22"/>
              </w:rPr>
              <w:t>play</w:t>
            </w:r>
            <w:proofErr w:type="gramEnd"/>
            <w:r w:rsidRPr="001D3E9D">
              <w:rPr>
                <w:rFonts w:ascii="Calibri" w:hAnsi="Calibri" w:cs="Calibri"/>
                <w:sz w:val="22"/>
                <w:szCs w:val="22"/>
              </w:rPr>
              <w:t xml:space="preserve"> and learning which is rich in early language, literacy and numeracy which promote better outcomes for children. </w:t>
            </w:r>
          </w:p>
          <w:p w:rsidRPr="001D3E9D" w:rsidR="00526719" w:rsidP="00526719" w:rsidRDefault="00526719" w14:paraId="41FE6FBA" w14:textId="77777777">
            <w:pPr>
              <w:rPr>
                <w:rFonts w:ascii="Calibri" w:hAnsi="Calibri" w:cs="Calibri"/>
                <w:sz w:val="22"/>
                <w:szCs w:val="22"/>
              </w:rPr>
            </w:pPr>
            <w:r w:rsidRPr="001D3E9D">
              <w:rPr>
                <w:rFonts w:ascii="Calibri" w:hAnsi="Calibri" w:cs="Calibri"/>
                <w:sz w:val="22"/>
                <w:szCs w:val="22"/>
              </w:rPr>
              <w:t xml:space="preserve"> </w:t>
            </w:r>
          </w:p>
          <w:p w:rsidRPr="001D3E9D" w:rsidR="00526719" w:rsidP="00526719" w:rsidRDefault="00526719" w14:paraId="5910F8ED" w14:textId="77777777">
            <w:pPr>
              <w:rPr>
                <w:rFonts w:ascii="Calibri" w:hAnsi="Calibri" w:cs="Calibri"/>
                <w:sz w:val="22"/>
                <w:szCs w:val="22"/>
              </w:rPr>
            </w:pPr>
            <w:r w:rsidRPr="001D3E9D">
              <w:rPr>
                <w:rFonts w:ascii="Calibri" w:hAnsi="Calibri" w:cs="Calibri"/>
                <w:sz w:val="22"/>
                <w:szCs w:val="22"/>
              </w:rPr>
              <w:t xml:space="preserve">It highlights the importance of placing the needs and interests of children at the centre of their play and learning. </w:t>
            </w:r>
          </w:p>
          <w:p w:rsidRPr="001D3E9D" w:rsidR="00526719" w:rsidP="00526719" w:rsidRDefault="00526719" w14:paraId="7B2A8B70" w14:textId="77777777">
            <w:pPr>
              <w:rPr>
                <w:rFonts w:ascii="Calibri" w:hAnsi="Calibri" w:cs="Calibri"/>
                <w:sz w:val="22"/>
                <w:szCs w:val="22"/>
              </w:rPr>
            </w:pPr>
          </w:p>
          <w:p w:rsidRPr="001D3E9D" w:rsidR="00526719" w:rsidP="00526719" w:rsidRDefault="00526719" w14:paraId="2A3444BF" w14:textId="77777777">
            <w:pPr>
              <w:rPr>
                <w:rFonts w:ascii="Calibri" w:hAnsi="Calibri" w:cs="Calibri"/>
                <w:sz w:val="22"/>
                <w:szCs w:val="22"/>
              </w:rPr>
            </w:pPr>
            <w:r w:rsidRPr="001D3E9D">
              <w:rPr>
                <w:rFonts w:ascii="Calibri" w:hAnsi="Calibri" w:cs="Calibri"/>
                <w:sz w:val="22"/>
                <w:szCs w:val="22"/>
              </w:rPr>
              <w:t xml:space="preserve"> It includes how skilled staff build on children’s natural curiosity, learning and creativity. It highlights the importance of a very good understanding of child development, </w:t>
            </w:r>
            <w:proofErr w:type="gramStart"/>
            <w:r w:rsidRPr="001D3E9D">
              <w:rPr>
                <w:rFonts w:ascii="Calibri" w:hAnsi="Calibri" w:cs="Calibri"/>
                <w:sz w:val="22"/>
                <w:szCs w:val="22"/>
              </w:rPr>
              <w:t>theory</w:t>
            </w:r>
            <w:proofErr w:type="gramEnd"/>
            <w:r w:rsidRPr="001D3E9D">
              <w:rPr>
                <w:rFonts w:ascii="Calibri" w:hAnsi="Calibri" w:cs="Calibri"/>
                <w:sz w:val="22"/>
                <w:szCs w:val="22"/>
              </w:rPr>
              <w:t xml:space="preserve"> and practice. </w:t>
            </w:r>
          </w:p>
          <w:p w:rsidRPr="001D3E9D" w:rsidR="00526719" w:rsidP="00526719" w:rsidRDefault="00526719" w14:paraId="323E0D02" w14:textId="77777777">
            <w:pPr>
              <w:rPr>
                <w:rFonts w:ascii="Calibri" w:hAnsi="Calibri" w:cs="Calibri"/>
                <w:sz w:val="22"/>
                <w:szCs w:val="22"/>
              </w:rPr>
            </w:pPr>
            <w:r w:rsidRPr="001D3E9D">
              <w:rPr>
                <w:rFonts w:ascii="Calibri" w:hAnsi="Calibri" w:cs="Calibri"/>
                <w:sz w:val="22"/>
                <w:szCs w:val="22"/>
              </w:rPr>
              <w:t xml:space="preserve"> </w:t>
            </w:r>
          </w:p>
          <w:p w:rsidRPr="001D3E9D" w:rsidR="006F0F2B" w:rsidP="00526719" w:rsidRDefault="00526719" w14:paraId="1185D35B" w14:textId="77777777">
            <w:pPr>
              <w:rPr>
                <w:rFonts w:ascii="Calibri" w:hAnsi="Calibri" w:cs="Calibri"/>
                <w:sz w:val="22"/>
                <w:szCs w:val="22"/>
              </w:rPr>
            </w:pPr>
            <w:r w:rsidRPr="001D3E9D">
              <w:rPr>
                <w:rFonts w:ascii="Calibri" w:hAnsi="Calibri" w:cs="Calibri"/>
                <w:sz w:val="22"/>
                <w:szCs w:val="22"/>
              </w:rPr>
              <w:t xml:space="preserve">Effective use is made of observation and evaluations to inform children’s future learning and identify their progress through play. Together </w:t>
            </w:r>
            <w:r w:rsidRPr="001D3E9D">
              <w:rPr>
                <w:rFonts w:ascii="Calibri" w:hAnsi="Calibri" w:cs="Calibri"/>
                <w:sz w:val="22"/>
                <w:szCs w:val="22"/>
              </w:rPr>
              <w:lastRenderedPageBreak/>
              <w:t>these ensure that children’s successes and achievements are maximised.</w:t>
            </w:r>
          </w:p>
        </w:tc>
        <w:tc>
          <w:tcPr>
            <w:tcW w:w="3969" w:type="dxa"/>
            <w:shd w:val="clear" w:color="auto" w:fill="auto"/>
          </w:tcPr>
          <w:p w:rsidRPr="001D3E9D" w:rsidR="006F0F2B" w:rsidP="00F16042" w:rsidRDefault="006F0F2B" w14:paraId="560A046D" w14:textId="77777777">
            <w:pPr>
              <w:rPr>
                <w:rFonts w:ascii="Calibri" w:hAnsi="Calibri" w:cs="Calibri"/>
              </w:rPr>
            </w:pPr>
          </w:p>
          <w:p w:rsidRPr="001D3E9D" w:rsidR="006F0F2B" w:rsidP="00F16042" w:rsidRDefault="006F0F2B" w14:paraId="5958B68B" w14:textId="77777777">
            <w:pPr>
              <w:rPr>
                <w:rFonts w:ascii="Calibri" w:hAnsi="Calibri" w:cs="Calibri"/>
              </w:rPr>
            </w:pPr>
          </w:p>
          <w:p w:rsidRPr="001D3E9D" w:rsidR="006F0F2B" w:rsidP="00F16042" w:rsidRDefault="006F0F2B" w14:paraId="3B5FD062" w14:textId="77777777">
            <w:pPr>
              <w:rPr>
                <w:rFonts w:ascii="Calibri" w:hAnsi="Calibri" w:cs="Calibri"/>
              </w:rPr>
            </w:pPr>
          </w:p>
          <w:p w:rsidRPr="001D3E9D" w:rsidR="006F0F2B" w:rsidP="00F16042" w:rsidRDefault="006F0F2B" w14:paraId="65CA09EE" w14:textId="77777777">
            <w:pPr>
              <w:rPr>
                <w:rFonts w:ascii="Calibri" w:hAnsi="Calibri" w:cs="Calibri"/>
              </w:rPr>
            </w:pPr>
          </w:p>
          <w:p w:rsidRPr="001D3E9D" w:rsidR="006F0F2B" w:rsidP="00F16042" w:rsidRDefault="006F0F2B" w14:paraId="12EBD07F" w14:textId="77777777">
            <w:pPr>
              <w:rPr>
                <w:rFonts w:ascii="Calibri" w:hAnsi="Calibri" w:cs="Calibri"/>
              </w:rPr>
            </w:pPr>
          </w:p>
          <w:p w:rsidRPr="001D3E9D" w:rsidR="006F0F2B" w:rsidP="00F16042" w:rsidRDefault="006F0F2B" w14:paraId="7BAA543A" w14:textId="77777777">
            <w:pPr>
              <w:rPr>
                <w:rFonts w:ascii="Calibri" w:hAnsi="Calibri" w:cs="Calibri"/>
              </w:rPr>
            </w:pPr>
          </w:p>
          <w:p w:rsidRPr="001D3E9D" w:rsidR="006F0F2B" w:rsidP="00F16042" w:rsidRDefault="006F0F2B" w14:paraId="506E28D5" w14:textId="77777777">
            <w:pPr>
              <w:rPr>
                <w:rFonts w:ascii="Calibri" w:hAnsi="Calibri" w:cs="Calibri"/>
              </w:rPr>
            </w:pPr>
          </w:p>
          <w:p w:rsidRPr="001D3E9D" w:rsidR="006F0F2B" w:rsidP="00F16042" w:rsidRDefault="006F0F2B" w14:paraId="2D2165A5" w14:textId="77777777">
            <w:pPr>
              <w:rPr>
                <w:rFonts w:ascii="Calibri" w:hAnsi="Calibri" w:cs="Calibri"/>
              </w:rPr>
            </w:pPr>
          </w:p>
          <w:p w:rsidRPr="001D3E9D" w:rsidR="006F0F2B" w:rsidP="00F16042" w:rsidRDefault="006F0F2B" w14:paraId="754544DA" w14:textId="77777777">
            <w:pPr>
              <w:rPr>
                <w:rFonts w:ascii="Calibri" w:hAnsi="Calibri" w:cs="Calibri"/>
              </w:rPr>
            </w:pPr>
          </w:p>
          <w:p w:rsidRPr="001D3E9D" w:rsidR="006F0F2B" w:rsidP="00F16042" w:rsidRDefault="006F0F2B" w14:paraId="7D6F5E32" w14:textId="77777777">
            <w:pPr>
              <w:rPr>
                <w:rFonts w:ascii="Calibri" w:hAnsi="Calibri" w:cs="Calibri"/>
              </w:rPr>
            </w:pPr>
          </w:p>
          <w:p w:rsidRPr="001D3E9D" w:rsidR="006F0F2B" w:rsidP="00F16042" w:rsidRDefault="006F0F2B" w14:paraId="347D9FDF" w14:textId="77777777">
            <w:pPr>
              <w:rPr>
                <w:rFonts w:ascii="Calibri" w:hAnsi="Calibri" w:cs="Calibri"/>
              </w:rPr>
            </w:pPr>
          </w:p>
          <w:p w:rsidRPr="001D3E9D" w:rsidR="006F0F2B" w:rsidP="00F16042" w:rsidRDefault="006F0F2B" w14:paraId="526B03A7" w14:textId="77777777">
            <w:pPr>
              <w:rPr>
                <w:rFonts w:ascii="Calibri" w:hAnsi="Calibri" w:cs="Calibri"/>
              </w:rPr>
            </w:pPr>
          </w:p>
          <w:p w:rsidRPr="001D3E9D" w:rsidR="006F0F2B" w:rsidP="00F16042" w:rsidRDefault="006F0F2B" w14:paraId="6E780F1B" w14:textId="77777777">
            <w:pPr>
              <w:rPr>
                <w:rFonts w:ascii="Calibri" w:hAnsi="Calibri" w:cs="Calibri"/>
              </w:rPr>
            </w:pPr>
          </w:p>
          <w:p w:rsidRPr="001D3E9D" w:rsidR="006F0F2B" w:rsidP="00F16042" w:rsidRDefault="006F0F2B" w14:paraId="0EE87F2A" w14:textId="77777777">
            <w:pPr>
              <w:rPr>
                <w:rFonts w:ascii="Calibri" w:hAnsi="Calibri" w:cs="Calibri"/>
              </w:rPr>
            </w:pPr>
          </w:p>
          <w:p w:rsidRPr="001D3E9D" w:rsidR="006F0F2B" w:rsidP="00F16042" w:rsidRDefault="006F0F2B" w14:paraId="08632795" w14:textId="77777777">
            <w:pPr>
              <w:rPr>
                <w:rFonts w:ascii="Calibri" w:hAnsi="Calibri" w:cs="Calibri"/>
              </w:rPr>
            </w:pPr>
          </w:p>
          <w:p w:rsidRPr="001D3E9D" w:rsidR="006F0F2B" w:rsidP="00F16042" w:rsidRDefault="006F0F2B" w14:paraId="5EF230E1" w14:textId="77777777">
            <w:pPr>
              <w:rPr>
                <w:rFonts w:ascii="Calibri" w:hAnsi="Calibri" w:cs="Calibri"/>
              </w:rPr>
            </w:pPr>
          </w:p>
          <w:p w:rsidRPr="001D3E9D" w:rsidR="006F0F2B" w:rsidP="00F16042" w:rsidRDefault="006F0F2B" w14:paraId="0C4A18F5" w14:textId="77777777">
            <w:pPr>
              <w:rPr>
                <w:rFonts w:ascii="Calibri" w:hAnsi="Calibri" w:cs="Calibri"/>
              </w:rPr>
            </w:pPr>
          </w:p>
          <w:p w:rsidRPr="001D3E9D" w:rsidR="006F0F2B" w:rsidP="00F16042" w:rsidRDefault="006F0F2B" w14:paraId="11AC3417" w14:textId="77777777">
            <w:pPr>
              <w:rPr>
                <w:rFonts w:ascii="Calibri" w:hAnsi="Calibri" w:cs="Calibri"/>
              </w:rPr>
            </w:pPr>
          </w:p>
          <w:p w:rsidRPr="001D3E9D" w:rsidR="006F0F2B" w:rsidP="00F16042" w:rsidRDefault="006F0F2B" w14:paraId="16571BF7" w14:textId="77777777">
            <w:pPr>
              <w:rPr>
                <w:rFonts w:ascii="Calibri" w:hAnsi="Calibri" w:cs="Calibri"/>
              </w:rPr>
            </w:pPr>
          </w:p>
          <w:p w:rsidRPr="001D3E9D" w:rsidR="006F0F2B" w:rsidP="00F16042" w:rsidRDefault="006F0F2B" w14:paraId="26D8A2C1" w14:textId="77777777">
            <w:pPr>
              <w:rPr>
                <w:rFonts w:ascii="Calibri" w:hAnsi="Calibri" w:cs="Calibri"/>
              </w:rPr>
            </w:pPr>
          </w:p>
          <w:p w:rsidRPr="001D3E9D" w:rsidR="006F0F2B" w:rsidP="00F16042" w:rsidRDefault="006F0F2B" w14:paraId="5FE89FA7" w14:textId="77777777">
            <w:pPr>
              <w:rPr>
                <w:rFonts w:ascii="Calibri" w:hAnsi="Calibri" w:cs="Calibri"/>
              </w:rPr>
            </w:pPr>
          </w:p>
          <w:p w:rsidRPr="001D3E9D" w:rsidR="006F0F2B" w:rsidP="00F16042" w:rsidRDefault="006F0F2B" w14:paraId="7A41A5D4" w14:textId="77777777">
            <w:pPr>
              <w:rPr>
                <w:rFonts w:ascii="Calibri" w:hAnsi="Calibri" w:cs="Calibri"/>
              </w:rPr>
            </w:pPr>
          </w:p>
          <w:p w:rsidRPr="001D3E9D" w:rsidR="006F0F2B" w:rsidP="00F16042" w:rsidRDefault="006F0F2B" w14:paraId="43839FE4" w14:textId="77777777">
            <w:pPr>
              <w:rPr>
                <w:rFonts w:ascii="Calibri" w:hAnsi="Calibri" w:cs="Calibri"/>
              </w:rPr>
            </w:pPr>
          </w:p>
          <w:p w:rsidRPr="001D3E9D" w:rsidR="006F0F2B" w:rsidP="00F16042" w:rsidRDefault="006F0F2B" w14:paraId="2B99BAA2" w14:textId="77777777">
            <w:pPr>
              <w:rPr>
                <w:rFonts w:ascii="Calibri" w:hAnsi="Calibri" w:cs="Calibri"/>
              </w:rPr>
            </w:pPr>
          </w:p>
          <w:p w:rsidRPr="001D3E9D" w:rsidR="006F0F2B" w:rsidP="00F16042" w:rsidRDefault="006F0F2B" w14:paraId="4399934C" w14:textId="77777777">
            <w:pPr>
              <w:rPr>
                <w:rFonts w:ascii="Calibri" w:hAnsi="Calibri" w:cs="Calibri"/>
              </w:rPr>
            </w:pPr>
          </w:p>
          <w:p w:rsidRPr="001D3E9D" w:rsidR="006F0F2B" w:rsidP="00F16042" w:rsidRDefault="006F0F2B" w14:paraId="75B49828" w14:textId="77777777">
            <w:pPr>
              <w:rPr>
                <w:rFonts w:ascii="Calibri" w:hAnsi="Calibri" w:cs="Calibri"/>
              </w:rPr>
            </w:pPr>
          </w:p>
          <w:p w:rsidRPr="001D3E9D" w:rsidR="006F0F2B" w:rsidP="00F16042" w:rsidRDefault="006F0F2B" w14:paraId="2C3E36A9" w14:textId="77777777">
            <w:pPr>
              <w:rPr>
                <w:rFonts w:ascii="Calibri" w:hAnsi="Calibri" w:cs="Calibri"/>
              </w:rPr>
            </w:pPr>
          </w:p>
          <w:p w:rsidRPr="001D3E9D" w:rsidR="006F0F2B" w:rsidP="00F16042" w:rsidRDefault="006F0F2B" w14:paraId="69C3BC3F" w14:textId="77777777">
            <w:pPr>
              <w:rPr>
                <w:rFonts w:ascii="Calibri" w:hAnsi="Calibri" w:cs="Calibri"/>
              </w:rPr>
            </w:pPr>
          </w:p>
          <w:p w:rsidRPr="001D3E9D" w:rsidR="006F0F2B" w:rsidP="00F16042" w:rsidRDefault="006F0F2B" w14:paraId="1519A856" w14:textId="77777777">
            <w:pPr>
              <w:rPr>
                <w:rFonts w:ascii="Calibri" w:hAnsi="Calibri" w:cs="Calibri"/>
              </w:rPr>
            </w:pPr>
          </w:p>
        </w:tc>
        <w:tc>
          <w:tcPr>
            <w:tcW w:w="4111" w:type="dxa"/>
            <w:shd w:val="clear" w:color="auto" w:fill="auto"/>
          </w:tcPr>
          <w:p w:rsidRPr="001D3E9D" w:rsidR="006F0F2B" w:rsidP="00F16042" w:rsidRDefault="006F0F2B" w14:paraId="145BB0DB" w14:textId="77777777">
            <w:pPr>
              <w:rPr>
                <w:rFonts w:ascii="Calibri" w:hAnsi="Calibri" w:cs="Calibri"/>
              </w:rPr>
            </w:pPr>
          </w:p>
        </w:tc>
        <w:tc>
          <w:tcPr>
            <w:tcW w:w="4252" w:type="dxa"/>
            <w:shd w:val="clear" w:color="auto" w:fill="auto"/>
          </w:tcPr>
          <w:p w:rsidRPr="001D3E9D" w:rsidR="006F0F2B" w:rsidP="00F16042" w:rsidRDefault="006F0F2B" w14:paraId="1C9C6B39" w14:textId="77777777">
            <w:pPr>
              <w:rPr>
                <w:rFonts w:ascii="Calibri" w:hAnsi="Calibri" w:cs="Calibri"/>
              </w:rPr>
            </w:pPr>
          </w:p>
        </w:tc>
      </w:tr>
      <w:tr w:rsidR="001D3E9D" w:rsidTr="001D3E9D" w14:paraId="144071E5" w14:textId="77777777">
        <w:trPr>
          <w:trHeight w:val="373"/>
        </w:trPr>
        <w:tc>
          <w:tcPr>
            <w:tcW w:w="3452" w:type="dxa"/>
            <w:shd w:val="clear" w:color="auto" w:fill="F4B083"/>
          </w:tcPr>
          <w:p w:rsidRPr="001D3E9D" w:rsidR="006F0F2B" w:rsidP="001D3E9D" w:rsidRDefault="006F0F2B" w14:paraId="5FC2E643" w14:textId="77777777">
            <w:pPr>
              <w:jc w:val="center"/>
              <w:rPr>
                <w:rFonts w:ascii="Calibri" w:hAnsi="Calibri" w:cs="Calibri"/>
              </w:rPr>
            </w:pPr>
            <w:r w:rsidRPr="001D3E9D">
              <w:rPr>
                <w:rFonts w:ascii="Calibri" w:hAnsi="Calibri" w:cs="Calibri"/>
                <w:b/>
                <w:bCs/>
              </w:rPr>
              <w:t>Description</w:t>
            </w:r>
          </w:p>
        </w:tc>
        <w:tc>
          <w:tcPr>
            <w:tcW w:w="3969" w:type="dxa"/>
            <w:shd w:val="clear" w:color="auto" w:fill="F4B083"/>
          </w:tcPr>
          <w:p w:rsidRPr="001D3E9D" w:rsidR="006F0F2B" w:rsidP="001D3E9D" w:rsidRDefault="006F0F2B" w14:paraId="53088236" w14:textId="77777777">
            <w:pPr>
              <w:ind w:left="360"/>
              <w:jc w:val="center"/>
              <w:rPr>
                <w:rFonts w:ascii="Calibri" w:hAnsi="Calibri" w:cs="Calibri"/>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087844B6" w14:textId="77777777">
            <w:pPr>
              <w:jc w:val="center"/>
              <w:rPr>
                <w:rFonts w:ascii="Calibri" w:hAnsi="Calibri" w:cs="Calibri"/>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08F0AD99" w14:textId="77777777">
            <w:pPr>
              <w:jc w:val="center"/>
              <w:rPr>
                <w:rFonts w:ascii="Calibri" w:hAnsi="Calibri" w:cs="Calibri"/>
              </w:rPr>
            </w:pPr>
            <w:r w:rsidRPr="001D3E9D">
              <w:rPr>
                <w:rFonts w:ascii="Calibri" w:hAnsi="Calibri" w:cs="Calibri"/>
                <w:b/>
                <w:bCs/>
              </w:rPr>
              <w:t>What are we going to do now?</w:t>
            </w:r>
          </w:p>
        </w:tc>
      </w:tr>
      <w:tr w:rsidR="006F0F2B" w:rsidTr="001D3E9D" w14:paraId="197EA46E" w14:textId="77777777">
        <w:trPr>
          <w:trHeight w:val="373"/>
        </w:trPr>
        <w:tc>
          <w:tcPr>
            <w:tcW w:w="3452" w:type="dxa"/>
            <w:shd w:val="clear" w:color="auto" w:fill="auto"/>
          </w:tcPr>
          <w:p w:rsidRPr="001D3E9D" w:rsidR="006F0F2B" w:rsidP="001D3E9D" w:rsidRDefault="006F0F2B" w14:paraId="075E1139" w14:textId="77777777">
            <w:pPr>
              <w:numPr>
                <w:ilvl w:val="1"/>
                <w:numId w:val="25"/>
              </w:numPr>
              <w:rPr>
                <w:rFonts w:ascii="Calibri" w:hAnsi="Calibri" w:cs="Calibri"/>
              </w:rPr>
            </w:pPr>
            <w:r w:rsidRPr="001D3E9D">
              <w:rPr>
                <w:rFonts w:ascii="Calibri" w:hAnsi="Calibri" w:cs="Calibri"/>
              </w:rPr>
              <w:t>Family learning and</w:t>
            </w:r>
            <w:r w:rsidRPr="001D3E9D" w:rsidR="009A1AF9">
              <w:rPr>
                <w:rFonts w:ascii="Calibri" w:hAnsi="Calibri" w:cs="Calibri"/>
              </w:rPr>
              <w:t xml:space="preserve"> e</w:t>
            </w:r>
            <w:r w:rsidRPr="001D3E9D">
              <w:rPr>
                <w:rFonts w:ascii="Calibri" w:hAnsi="Calibri" w:cs="Calibri"/>
              </w:rPr>
              <w:t>ngagement.</w:t>
            </w:r>
          </w:p>
          <w:p w:rsidRPr="001D3E9D" w:rsidR="009A1AF9" w:rsidP="009A1AF9" w:rsidRDefault="009A1AF9" w14:paraId="3EC75F92" w14:textId="77777777">
            <w:pPr>
              <w:rPr>
                <w:rFonts w:ascii="Calibri" w:hAnsi="Calibri" w:cs="Calibri"/>
                <w:sz w:val="22"/>
                <w:szCs w:val="22"/>
              </w:rPr>
            </w:pPr>
            <w:r w:rsidRPr="001D3E9D">
              <w:rPr>
                <w:rFonts w:ascii="Calibri" w:hAnsi="Calibri" w:cs="Calibri"/>
                <w:sz w:val="22"/>
                <w:szCs w:val="22"/>
              </w:rPr>
              <w:t xml:space="preserve">This indicator focuses on engaging with and empowering families in learning together. The emphasis is on working in partnership to support families to achieve positive outcomes through health, wellbeing and learning programmes. </w:t>
            </w:r>
          </w:p>
          <w:p w:rsidRPr="001D3E9D" w:rsidR="009A1AF9" w:rsidP="009A1AF9" w:rsidRDefault="009A1AF9" w14:paraId="01AA2FCC" w14:textId="77777777">
            <w:pPr>
              <w:rPr>
                <w:rFonts w:ascii="Calibri" w:hAnsi="Calibri" w:cs="Calibri"/>
                <w:sz w:val="22"/>
                <w:szCs w:val="22"/>
              </w:rPr>
            </w:pPr>
          </w:p>
          <w:p w:rsidRPr="001D3E9D" w:rsidR="009A1AF9" w:rsidP="009A1AF9" w:rsidRDefault="009A1AF9" w14:paraId="78F84AB8" w14:textId="77777777">
            <w:pPr>
              <w:rPr>
                <w:rFonts w:ascii="Calibri" w:hAnsi="Calibri" w:cs="Calibri"/>
                <w:sz w:val="22"/>
                <w:szCs w:val="22"/>
              </w:rPr>
            </w:pPr>
            <w:r w:rsidRPr="001D3E9D">
              <w:rPr>
                <w:rFonts w:ascii="Calibri" w:hAnsi="Calibri" w:cs="Calibri"/>
                <w:sz w:val="22"/>
                <w:szCs w:val="22"/>
              </w:rPr>
              <w:t xml:space="preserve">The learning programme is most effective when it is highly relevant to children and families and has been shaped by their engagement. It highlights the importance of children and families building resilience and feeling loved, </w:t>
            </w:r>
            <w:proofErr w:type="gramStart"/>
            <w:r w:rsidRPr="001D3E9D">
              <w:rPr>
                <w:rFonts w:ascii="Calibri" w:hAnsi="Calibri" w:cs="Calibri"/>
                <w:sz w:val="22"/>
                <w:szCs w:val="22"/>
              </w:rPr>
              <w:t>safe</w:t>
            </w:r>
            <w:proofErr w:type="gramEnd"/>
            <w:r w:rsidRPr="001D3E9D">
              <w:rPr>
                <w:rFonts w:ascii="Calibri" w:hAnsi="Calibri" w:cs="Calibri"/>
                <w:sz w:val="22"/>
                <w:szCs w:val="22"/>
              </w:rPr>
              <w:t xml:space="preserve"> and respected so that they realise their full potential. It recognises families’ differences and responds without judgement.</w:t>
            </w:r>
          </w:p>
          <w:p w:rsidRPr="001D3E9D" w:rsidR="009A1AF9" w:rsidP="009A1AF9" w:rsidRDefault="009A1AF9" w14:paraId="68577C17" w14:textId="77777777">
            <w:pPr>
              <w:rPr>
                <w:rFonts w:ascii="Calibri" w:hAnsi="Calibri" w:cs="Calibri"/>
                <w:sz w:val="22"/>
                <w:szCs w:val="22"/>
              </w:rPr>
            </w:pPr>
          </w:p>
        </w:tc>
        <w:tc>
          <w:tcPr>
            <w:tcW w:w="3969" w:type="dxa"/>
            <w:shd w:val="clear" w:color="auto" w:fill="auto"/>
          </w:tcPr>
          <w:p w:rsidRPr="001D3E9D" w:rsidR="006F0F2B" w:rsidP="00F16042" w:rsidRDefault="006F0F2B" w14:paraId="7F405E7C" w14:textId="77777777">
            <w:pPr>
              <w:rPr>
                <w:rFonts w:ascii="Calibri" w:hAnsi="Calibri" w:cs="Calibri"/>
              </w:rPr>
            </w:pPr>
          </w:p>
          <w:p w:rsidRPr="001D3E9D" w:rsidR="006F0F2B" w:rsidP="00F16042" w:rsidRDefault="006F0F2B" w14:paraId="6375BCF9" w14:textId="77777777">
            <w:pPr>
              <w:rPr>
                <w:rFonts w:ascii="Calibri" w:hAnsi="Calibri" w:cs="Calibri"/>
              </w:rPr>
            </w:pPr>
          </w:p>
          <w:p w:rsidRPr="001D3E9D" w:rsidR="006F0F2B" w:rsidP="00F16042" w:rsidRDefault="006F0F2B" w14:paraId="36DF7519" w14:textId="77777777">
            <w:pPr>
              <w:rPr>
                <w:rFonts w:ascii="Calibri" w:hAnsi="Calibri" w:cs="Calibri"/>
              </w:rPr>
            </w:pPr>
          </w:p>
          <w:p w:rsidRPr="001D3E9D" w:rsidR="006F0F2B" w:rsidP="00F16042" w:rsidRDefault="006F0F2B" w14:paraId="359C155A" w14:textId="77777777">
            <w:pPr>
              <w:rPr>
                <w:rFonts w:ascii="Calibri" w:hAnsi="Calibri" w:cs="Calibri"/>
              </w:rPr>
            </w:pPr>
          </w:p>
          <w:p w:rsidRPr="001D3E9D" w:rsidR="006F0F2B" w:rsidP="00F16042" w:rsidRDefault="006F0F2B" w14:paraId="3FEBEC4C" w14:textId="77777777">
            <w:pPr>
              <w:rPr>
                <w:rFonts w:ascii="Calibri" w:hAnsi="Calibri" w:cs="Calibri"/>
              </w:rPr>
            </w:pPr>
          </w:p>
          <w:p w:rsidRPr="001D3E9D" w:rsidR="006F0F2B" w:rsidP="00F16042" w:rsidRDefault="006F0F2B" w14:paraId="58D4E7D7" w14:textId="77777777">
            <w:pPr>
              <w:rPr>
                <w:rFonts w:ascii="Calibri" w:hAnsi="Calibri" w:cs="Calibri"/>
              </w:rPr>
            </w:pPr>
          </w:p>
          <w:p w:rsidRPr="001D3E9D" w:rsidR="006F0F2B" w:rsidP="00F16042" w:rsidRDefault="006F0F2B" w14:paraId="7ACF00D6" w14:textId="77777777">
            <w:pPr>
              <w:rPr>
                <w:rFonts w:ascii="Calibri" w:hAnsi="Calibri" w:cs="Calibri"/>
              </w:rPr>
            </w:pPr>
          </w:p>
          <w:p w:rsidRPr="001D3E9D" w:rsidR="006F0F2B" w:rsidP="00F16042" w:rsidRDefault="006F0F2B" w14:paraId="72601ADC" w14:textId="77777777">
            <w:pPr>
              <w:rPr>
                <w:rFonts w:ascii="Calibri" w:hAnsi="Calibri" w:cs="Calibri"/>
              </w:rPr>
            </w:pPr>
          </w:p>
          <w:p w:rsidRPr="001D3E9D" w:rsidR="006F0F2B" w:rsidP="00F16042" w:rsidRDefault="006F0F2B" w14:paraId="6BF35358" w14:textId="77777777">
            <w:pPr>
              <w:rPr>
                <w:rFonts w:ascii="Calibri" w:hAnsi="Calibri" w:cs="Calibri"/>
              </w:rPr>
            </w:pPr>
          </w:p>
          <w:p w:rsidRPr="001D3E9D" w:rsidR="006F0F2B" w:rsidP="00F16042" w:rsidRDefault="006F0F2B" w14:paraId="70D146AF" w14:textId="77777777">
            <w:pPr>
              <w:rPr>
                <w:rFonts w:ascii="Calibri" w:hAnsi="Calibri" w:cs="Calibri"/>
              </w:rPr>
            </w:pPr>
          </w:p>
          <w:p w:rsidRPr="001D3E9D" w:rsidR="006F0F2B" w:rsidP="00F16042" w:rsidRDefault="006F0F2B" w14:paraId="2791A12F" w14:textId="77777777">
            <w:pPr>
              <w:rPr>
                <w:rFonts w:ascii="Calibri" w:hAnsi="Calibri" w:cs="Calibri"/>
              </w:rPr>
            </w:pPr>
          </w:p>
          <w:p w:rsidRPr="001D3E9D" w:rsidR="006F0F2B" w:rsidP="00F16042" w:rsidRDefault="006F0F2B" w14:paraId="18E15A6C" w14:textId="77777777">
            <w:pPr>
              <w:rPr>
                <w:rFonts w:ascii="Calibri" w:hAnsi="Calibri" w:cs="Calibri"/>
              </w:rPr>
            </w:pPr>
          </w:p>
          <w:p w:rsidRPr="001D3E9D" w:rsidR="006F0F2B" w:rsidP="00F16042" w:rsidRDefault="006F0F2B" w14:paraId="1856AC9D" w14:textId="77777777">
            <w:pPr>
              <w:rPr>
                <w:rFonts w:ascii="Calibri" w:hAnsi="Calibri" w:cs="Calibri"/>
              </w:rPr>
            </w:pPr>
          </w:p>
          <w:p w:rsidRPr="001D3E9D" w:rsidR="006F0F2B" w:rsidP="00F16042" w:rsidRDefault="006F0F2B" w14:paraId="5028D289" w14:textId="77777777">
            <w:pPr>
              <w:rPr>
                <w:rFonts w:ascii="Calibri" w:hAnsi="Calibri" w:cs="Calibri"/>
              </w:rPr>
            </w:pPr>
          </w:p>
          <w:p w:rsidRPr="001D3E9D" w:rsidR="006F0F2B" w:rsidP="00F16042" w:rsidRDefault="006F0F2B" w14:paraId="4921A0E5" w14:textId="77777777">
            <w:pPr>
              <w:rPr>
                <w:rFonts w:ascii="Calibri" w:hAnsi="Calibri" w:cs="Calibri"/>
              </w:rPr>
            </w:pPr>
          </w:p>
          <w:p w:rsidRPr="001D3E9D" w:rsidR="006F0F2B" w:rsidP="00F16042" w:rsidRDefault="006F0F2B" w14:paraId="2A2643D7" w14:textId="77777777">
            <w:pPr>
              <w:rPr>
                <w:rFonts w:ascii="Calibri" w:hAnsi="Calibri" w:cs="Calibri"/>
              </w:rPr>
            </w:pPr>
          </w:p>
          <w:p w:rsidRPr="001D3E9D" w:rsidR="006F0F2B" w:rsidP="00F16042" w:rsidRDefault="006F0F2B" w14:paraId="19054FFF" w14:textId="77777777">
            <w:pPr>
              <w:rPr>
                <w:rFonts w:ascii="Calibri" w:hAnsi="Calibri" w:cs="Calibri"/>
              </w:rPr>
            </w:pPr>
          </w:p>
          <w:p w:rsidRPr="001D3E9D" w:rsidR="006F0F2B" w:rsidP="00F16042" w:rsidRDefault="006F0F2B" w14:paraId="7BDAA8A6" w14:textId="77777777">
            <w:pPr>
              <w:rPr>
                <w:rFonts w:ascii="Calibri" w:hAnsi="Calibri" w:cs="Calibri"/>
              </w:rPr>
            </w:pPr>
          </w:p>
          <w:p w:rsidRPr="001D3E9D" w:rsidR="006F0F2B" w:rsidP="00F16042" w:rsidRDefault="006F0F2B" w14:paraId="0E84DF4B" w14:textId="77777777">
            <w:pPr>
              <w:rPr>
                <w:rFonts w:ascii="Calibri" w:hAnsi="Calibri" w:cs="Calibri"/>
              </w:rPr>
            </w:pPr>
          </w:p>
          <w:p w:rsidRPr="001D3E9D" w:rsidR="006F0F2B" w:rsidP="00F16042" w:rsidRDefault="006F0F2B" w14:paraId="1A7704CF" w14:textId="77777777">
            <w:pPr>
              <w:rPr>
                <w:rFonts w:ascii="Calibri" w:hAnsi="Calibri" w:cs="Calibri"/>
              </w:rPr>
            </w:pPr>
          </w:p>
          <w:p w:rsidRPr="001D3E9D" w:rsidR="006F0F2B" w:rsidP="00F16042" w:rsidRDefault="006F0F2B" w14:paraId="63003464" w14:textId="77777777">
            <w:pPr>
              <w:rPr>
                <w:rFonts w:ascii="Calibri" w:hAnsi="Calibri" w:cs="Calibri"/>
              </w:rPr>
            </w:pPr>
          </w:p>
          <w:p w:rsidRPr="001D3E9D" w:rsidR="006F0F2B" w:rsidP="00F16042" w:rsidRDefault="006F0F2B" w14:paraId="19E6CD34" w14:textId="77777777">
            <w:pPr>
              <w:rPr>
                <w:rFonts w:ascii="Calibri" w:hAnsi="Calibri" w:cs="Calibri"/>
              </w:rPr>
            </w:pPr>
          </w:p>
          <w:p w:rsidRPr="001D3E9D" w:rsidR="006F0F2B" w:rsidP="00F16042" w:rsidRDefault="006F0F2B" w14:paraId="465AF472" w14:textId="77777777">
            <w:pPr>
              <w:rPr>
                <w:rFonts w:ascii="Calibri" w:hAnsi="Calibri" w:cs="Calibri"/>
              </w:rPr>
            </w:pPr>
          </w:p>
          <w:p w:rsidRPr="001D3E9D" w:rsidR="006F0F2B" w:rsidP="00F16042" w:rsidRDefault="006F0F2B" w14:paraId="2A6087DE" w14:textId="77777777">
            <w:pPr>
              <w:rPr>
                <w:rFonts w:ascii="Calibri" w:hAnsi="Calibri" w:cs="Calibri"/>
              </w:rPr>
            </w:pPr>
          </w:p>
          <w:p w:rsidRPr="001D3E9D" w:rsidR="006F0F2B" w:rsidP="00F16042" w:rsidRDefault="006F0F2B" w14:paraId="544909F1" w14:textId="77777777">
            <w:pPr>
              <w:rPr>
                <w:rFonts w:ascii="Calibri" w:hAnsi="Calibri" w:cs="Calibri"/>
              </w:rPr>
            </w:pPr>
          </w:p>
          <w:p w:rsidRPr="001D3E9D" w:rsidR="006F0F2B" w:rsidP="00F16042" w:rsidRDefault="006F0F2B" w14:paraId="110F4888" w14:textId="77777777">
            <w:pPr>
              <w:rPr>
                <w:rFonts w:ascii="Calibri" w:hAnsi="Calibri" w:cs="Calibri"/>
              </w:rPr>
            </w:pPr>
          </w:p>
          <w:p w:rsidRPr="001D3E9D" w:rsidR="006F0F2B" w:rsidP="00F16042" w:rsidRDefault="006F0F2B" w14:paraId="125E450D" w14:textId="77777777">
            <w:pPr>
              <w:rPr>
                <w:rFonts w:ascii="Calibri" w:hAnsi="Calibri" w:cs="Calibri"/>
              </w:rPr>
            </w:pPr>
          </w:p>
          <w:p w:rsidRPr="001D3E9D" w:rsidR="006F0F2B" w:rsidP="00F16042" w:rsidRDefault="006F0F2B" w14:paraId="458BCDAD" w14:textId="77777777">
            <w:pPr>
              <w:rPr>
                <w:rFonts w:ascii="Calibri" w:hAnsi="Calibri" w:cs="Calibri"/>
              </w:rPr>
            </w:pPr>
          </w:p>
        </w:tc>
        <w:tc>
          <w:tcPr>
            <w:tcW w:w="4111" w:type="dxa"/>
            <w:shd w:val="clear" w:color="auto" w:fill="auto"/>
          </w:tcPr>
          <w:p w:rsidRPr="001D3E9D" w:rsidR="006F0F2B" w:rsidP="00F16042" w:rsidRDefault="006F0F2B" w14:paraId="1F5E4A67" w14:textId="77777777">
            <w:pPr>
              <w:rPr>
                <w:rFonts w:ascii="Calibri" w:hAnsi="Calibri" w:cs="Calibri"/>
              </w:rPr>
            </w:pPr>
          </w:p>
        </w:tc>
        <w:tc>
          <w:tcPr>
            <w:tcW w:w="4252" w:type="dxa"/>
            <w:shd w:val="clear" w:color="auto" w:fill="auto"/>
          </w:tcPr>
          <w:p w:rsidRPr="001D3E9D" w:rsidR="006F0F2B" w:rsidP="00F16042" w:rsidRDefault="006F0F2B" w14:paraId="7F59221D" w14:textId="77777777">
            <w:pPr>
              <w:rPr>
                <w:rFonts w:ascii="Calibri" w:hAnsi="Calibri" w:cs="Calibri"/>
              </w:rPr>
            </w:pPr>
          </w:p>
        </w:tc>
      </w:tr>
      <w:tr w:rsidR="00F16042" w:rsidTr="001D3E9D" w14:paraId="66CD9685" w14:textId="77777777">
        <w:trPr>
          <w:trHeight w:val="1092"/>
        </w:trPr>
        <w:tc>
          <w:tcPr>
            <w:tcW w:w="15784" w:type="dxa"/>
            <w:gridSpan w:val="4"/>
            <w:shd w:val="clear" w:color="auto" w:fill="auto"/>
          </w:tcPr>
          <w:p w:rsidRPr="001D3E9D" w:rsidR="00F16042" w:rsidP="00F16042" w:rsidRDefault="00F16042" w14:paraId="2A76C709" w14:textId="77777777">
            <w:pPr>
              <w:rPr>
                <w:rFonts w:ascii="Calibri" w:hAnsi="Calibri" w:cs="Calibri"/>
                <w:sz w:val="40"/>
                <w:szCs w:val="40"/>
              </w:rPr>
            </w:pPr>
            <w:bookmarkStart w:name="_Hlk50117203" w:id="0"/>
            <w:r w:rsidRPr="001D3E9D">
              <w:rPr>
                <w:rFonts w:ascii="Calibri" w:hAnsi="Calibri" w:cs="Calibri"/>
                <w:sz w:val="40"/>
                <w:szCs w:val="40"/>
              </w:rPr>
              <w:t>Improvement Plan Question 2:  How good is our setting?</w:t>
            </w:r>
          </w:p>
          <w:p w:rsidRPr="001D3E9D" w:rsidR="00F16042" w:rsidP="00F16042" w:rsidRDefault="00F16042" w14:paraId="29BE6B27" w14:textId="77777777">
            <w:pPr>
              <w:rPr>
                <w:rFonts w:ascii="Calibri" w:hAnsi="Calibri" w:cs="Calibri"/>
              </w:rPr>
            </w:pPr>
            <w:r w:rsidRPr="001D3E9D">
              <w:rPr>
                <w:rFonts w:ascii="Calibri" w:hAnsi="Calibri" w:cs="Calibri"/>
              </w:rPr>
              <w:t xml:space="preserve">HGIOELAC - </w:t>
            </w:r>
          </w:p>
          <w:p w:rsidRPr="001D3E9D" w:rsidR="00F16042" w:rsidP="00F16042" w:rsidRDefault="00F16042" w14:paraId="09218A91" w14:textId="77777777">
            <w:pPr>
              <w:rPr>
                <w:rFonts w:ascii="Calibri" w:hAnsi="Calibri" w:cs="Calibri"/>
                <w:sz w:val="40"/>
                <w:szCs w:val="40"/>
              </w:rPr>
            </w:pPr>
            <w:r w:rsidRPr="001D3E9D">
              <w:rPr>
                <w:rFonts w:ascii="Calibri" w:hAnsi="Calibri" w:cs="Calibri"/>
              </w:rPr>
              <w:t>Health and Social Care Standards -</w:t>
            </w:r>
          </w:p>
        </w:tc>
      </w:tr>
      <w:tr w:rsidR="001D3E9D" w:rsidTr="001D3E9D" w14:paraId="478A17F0" w14:textId="77777777">
        <w:trPr>
          <w:trHeight w:val="303"/>
        </w:trPr>
        <w:tc>
          <w:tcPr>
            <w:tcW w:w="3452" w:type="dxa"/>
            <w:shd w:val="clear" w:color="auto" w:fill="F4B083"/>
          </w:tcPr>
          <w:p w:rsidRPr="001D3E9D" w:rsidR="006F0F2B" w:rsidP="001D3E9D" w:rsidRDefault="006F0F2B" w14:paraId="78144ED8" w14:textId="77777777">
            <w:pPr>
              <w:jc w:val="center"/>
              <w:rPr>
                <w:rFonts w:ascii="Calibri" w:hAnsi="Calibri" w:cs="Calibri"/>
                <w:b/>
                <w:bCs/>
                <w:color w:val="0070C0"/>
              </w:rPr>
            </w:pPr>
            <w:r w:rsidRPr="001D3E9D">
              <w:rPr>
                <w:rFonts w:ascii="Calibri" w:hAnsi="Calibri" w:cs="Calibri"/>
                <w:b/>
                <w:bCs/>
              </w:rPr>
              <w:t>Description</w:t>
            </w:r>
          </w:p>
        </w:tc>
        <w:tc>
          <w:tcPr>
            <w:tcW w:w="3969" w:type="dxa"/>
            <w:shd w:val="clear" w:color="auto" w:fill="F4B083"/>
          </w:tcPr>
          <w:p w:rsidRPr="001D3E9D" w:rsidR="006F0F2B" w:rsidP="001D3E9D" w:rsidRDefault="006F0F2B" w14:paraId="3E21AF34" w14:textId="77777777">
            <w:pPr>
              <w:jc w:val="center"/>
              <w:rPr>
                <w:rFonts w:ascii="Calibri" w:hAnsi="Calibri" w:cs="Calibri"/>
                <w:b/>
                <w:bCs/>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2D4B25C0" w14:textId="77777777">
            <w:pPr>
              <w:jc w:val="center"/>
              <w:rPr>
                <w:rFonts w:ascii="Calibri" w:hAnsi="Calibri" w:cs="Calibri"/>
                <w:b/>
                <w:bCs/>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36F3F1A5" w14:textId="77777777">
            <w:pPr>
              <w:jc w:val="center"/>
              <w:rPr>
                <w:rFonts w:ascii="Calibri" w:hAnsi="Calibri" w:cs="Calibri"/>
                <w:b/>
                <w:bCs/>
              </w:rPr>
            </w:pPr>
            <w:r w:rsidRPr="001D3E9D">
              <w:rPr>
                <w:rFonts w:ascii="Calibri" w:hAnsi="Calibri" w:cs="Calibri"/>
                <w:b/>
                <w:bCs/>
              </w:rPr>
              <w:t>What are we going to do now?</w:t>
            </w:r>
          </w:p>
        </w:tc>
      </w:tr>
      <w:tr w:rsidR="006F0F2B" w:rsidTr="001D3E9D" w14:paraId="6EED094A" w14:textId="77777777">
        <w:trPr>
          <w:trHeight w:val="4405"/>
        </w:trPr>
        <w:tc>
          <w:tcPr>
            <w:tcW w:w="3452" w:type="dxa"/>
            <w:shd w:val="clear" w:color="auto" w:fill="auto"/>
          </w:tcPr>
          <w:p w:rsidRPr="001D3E9D" w:rsidR="006F0F2B" w:rsidP="00F16042" w:rsidRDefault="006F0F2B" w14:paraId="17C53997" w14:textId="77777777">
            <w:pPr>
              <w:rPr>
                <w:rFonts w:ascii="Calibri" w:hAnsi="Calibri" w:cs="Calibri"/>
              </w:rPr>
            </w:pPr>
            <w:r w:rsidRPr="001D3E9D">
              <w:rPr>
                <w:rFonts w:ascii="Calibri" w:hAnsi="Calibri" w:cs="Calibri"/>
              </w:rPr>
              <w:t>2.1 Quality of the setting for play and learning.</w:t>
            </w:r>
          </w:p>
          <w:p w:rsidRPr="001D3E9D" w:rsidR="009A1AF9" w:rsidP="009A1AF9" w:rsidRDefault="009A1AF9" w14:paraId="043F22D0" w14:textId="77777777">
            <w:pPr>
              <w:rPr>
                <w:rFonts w:ascii="Calibri" w:hAnsi="Calibri" w:cs="Calibri"/>
                <w:sz w:val="22"/>
                <w:szCs w:val="22"/>
              </w:rPr>
            </w:pPr>
            <w:r w:rsidRPr="001D3E9D">
              <w:rPr>
                <w:rFonts w:ascii="Calibri" w:hAnsi="Calibri" w:cs="Calibri"/>
                <w:sz w:val="22"/>
                <w:szCs w:val="22"/>
              </w:rPr>
              <w:t xml:space="preserve">This indicator highlights the importance of having an inspiring setting in meeting children’s individual needs and aspirations.  It makes clear the importance of children having an active role in influencing the layout of the setting and in shaping their experiences and activities throughout the day. It positively supports children to access play and learning opportunities that will impact on their development, health, </w:t>
            </w:r>
            <w:proofErr w:type="gramStart"/>
            <w:r w:rsidRPr="001D3E9D">
              <w:rPr>
                <w:rFonts w:ascii="Calibri" w:hAnsi="Calibri" w:cs="Calibri"/>
                <w:sz w:val="22"/>
                <w:szCs w:val="22"/>
              </w:rPr>
              <w:t>wellbeing</w:t>
            </w:r>
            <w:proofErr w:type="gramEnd"/>
            <w:r w:rsidRPr="001D3E9D">
              <w:rPr>
                <w:rFonts w:ascii="Calibri" w:hAnsi="Calibri" w:cs="Calibri"/>
                <w:sz w:val="22"/>
                <w:szCs w:val="22"/>
              </w:rPr>
              <w:t xml:space="preserve"> and happiness. Staff understand the importance of providing daily outdoor play opportunities. The indoor and outdoor setting reflects a risk benefit approach to children’s play, learning and development.  </w:t>
            </w:r>
          </w:p>
          <w:p w:rsidRPr="001D3E9D" w:rsidR="006F0F2B" w:rsidP="00F16042" w:rsidRDefault="006F0F2B" w14:paraId="05272795" w14:textId="77777777">
            <w:pPr>
              <w:rPr>
                <w:rFonts w:ascii="Calibri" w:hAnsi="Calibri" w:cs="Calibri"/>
              </w:rPr>
            </w:pPr>
          </w:p>
          <w:p w:rsidRPr="001D3E9D" w:rsidR="006F0F2B" w:rsidP="00F16042" w:rsidRDefault="006F0F2B" w14:paraId="4A264470" w14:textId="77777777">
            <w:pPr>
              <w:rPr>
                <w:rFonts w:ascii="Calibri" w:hAnsi="Calibri" w:cs="Calibri"/>
                <w:color w:val="0070C0"/>
              </w:rPr>
            </w:pPr>
          </w:p>
          <w:p w:rsidRPr="001D3E9D" w:rsidR="006F0F2B" w:rsidP="00F16042" w:rsidRDefault="006F0F2B" w14:paraId="391C5734" w14:textId="77777777">
            <w:pPr>
              <w:rPr>
                <w:rFonts w:ascii="Calibri" w:hAnsi="Calibri" w:cs="Calibri"/>
                <w:color w:val="0070C0"/>
              </w:rPr>
            </w:pPr>
          </w:p>
          <w:p w:rsidRPr="001D3E9D" w:rsidR="006F0F2B" w:rsidP="00F16042" w:rsidRDefault="006F0F2B" w14:paraId="0F4A298E" w14:textId="77777777">
            <w:pPr>
              <w:rPr>
                <w:rFonts w:ascii="Calibri" w:hAnsi="Calibri" w:cs="Calibri"/>
                <w:color w:val="0070C0"/>
              </w:rPr>
            </w:pPr>
          </w:p>
          <w:p w:rsidRPr="001D3E9D" w:rsidR="006F0F2B" w:rsidP="00F16042" w:rsidRDefault="006F0F2B" w14:paraId="2B28E0E3" w14:textId="77777777">
            <w:pPr>
              <w:rPr>
                <w:rFonts w:ascii="Calibri" w:hAnsi="Calibri" w:cs="Calibri"/>
                <w:color w:val="0070C0"/>
              </w:rPr>
            </w:pPr>
          </w:p>
        </w:tc>
        <w:tc>
          <w:tcPr>
            <w:tcW w:w="3969" w:type="dxa"/>
            <w:shd w:val="clear" w:color="auto" w:fill="auto"/>
          </w:tcPr>
          <w:p w:rsidRPr="001D3E9D" w:rsidR="006F0F2B" w:rsidP="00F16042" w:rsidRDefault="006F0F2B" w14:paraId="5A48360F" w14:textId="77777777">
            <w:pPr>
              <w:rPr>
                <w:rFonts w:ascii="Calibri" w:hAnsi="Calibri" w:cs="Calibri"/>
              </w:rPr>
            </w:pPr>
          </w:p>
          <w:p w:rsidRPr="001D3E9D" w:rsidR="006F0F2B" w:rsidP="00F16042" w:rsidRDefault="006F0F2B" w14:paraId="1F4ED63C" w14:textId="77777777">
            <w:pPr>
              <w:rPr>
                <w:rFonts w:ascii="Calibri" w:hAnsi="Calibri" w:cs="Calibri"/>
              </w:rPr>
            </w:pPr>
          </w:p>
          <w:p w:rsidRPr="001D3E9D" w:rsidR="006F0F2B" w:rsidP="00F16042" w:rsidRDefault="006F0F2B" w14:paraId="2E7D8E25" w14:textId="77777777">
            <w:pPr>
              <w:rPr>
                <w:rFonts w:ascii="Calibri" w:hAnsi="Calibri" w:cs="Calibri"/>
              </w:rPr>
            </w:pPr>
          </w:p>
          <w:p w:rsidRPr="001D3E9D" w:rsidR="006F0F2B" w:rsidP="00F16042" w:rsidRDefault="006F0F2B" w14:paraId="21C2ECD2" w14:textId="77777777">
            <w:pPr>
              <w:rPr>
                <w:rFonts w:ascii="Calibri" w:hAnsi="Calibri" w:cs="Calibri"/>
              </w:rPr>
            </w:pPr>
          </w:p>
          <w:p w:rsidRPr="001D3E9D" w:rsidR="006F0F2B" w:rsidP="00F16042" w:rsidRDefault="006F0F2B" w14:paraId="4E0403CA" w14:textId="77777777">
            <w:pPr>
              <w:rPr>
                <w:rFonts w:ascii="Calibri" w:hAnsi="Calibri" w:cs="Calibri"/>
              </w:rPr>
            </w:pPr>
          </w:p>
          <w:p w:rsidRPr="001D3E9D" w:rsidR="006F0F2B" w:rsidP="00F16042" w:rsidRDefault="006F0F2B" w14:paraId="0B122B83" w14:textId="77777777">
            <w:pPr>
              <w:rPr>
                <w:rFonts w:ascii="Calibri" w:hAnsi="Calibri" w:cs="Calibri"/>
              </w:rPr>
            </w:pPr>
          </w:p>
          <w:p w:rsidRPr="001D3E9D" w:rsidR="006F0F2B" w:rsidP="00F16042" w:rsidRDefault="006F0F2B" w14:paraId="531BECDF" w14:textId="77777777">
            <w:pPr>
              <w:rPr>
                <w:rFonts w:ascii="Calibri" w:hAnsi="Calibri" w:cs="Calibri"/>
              </w:rPr>
            </w:pPr>
          </w:p>
          <w:p w:rsidRPr="001D3E9D" w:rsidR="006F0F2B" w:rsidP="00F16042" w:rsidRDefault="006F0F2B" w14:paraId="715B0E43" w14:textId="77777777">
            <w:pPr>
              <w:rPr>
                <w:rFonts w:ascii="Calibri" w:hAnsi="Calibri" w:cs="Calibri"/>
              </w:rPr>
            </w:pPr>
          </w:p>
          <w:p w:rsidRPr="001D3E9D" w:rsidR="006F0F2B" w:rsidP="00F16042" w:rsidRDefault="006F0F2B" w14:paraId="4D3F05B8" w14:textId="77777777">
            <w:pPr>
              <w:rPr>
                <w:rFonts w:ascii="Calibri" w:hAnsi="Calibri" w:cs="Calibri"/>
              </w:rPr>
            </w:pPr>
          </w:p>
          <w:p w:rsidRPr="001D3E9D" w:rsidR="006F0F2B" w:rsidP="00F16042" w:rsidRDefault="006F0F2B" w14:paraId="05CB348C" w14:textId="77777777">
            <w:pPr>
              <w:rPr>
                <w:rFonts w:ascii="Calibri" w:hAnsi="Calibri" w:cs="Calibri"/>
              </w:rPr>
            </w:pPr>
          </w:p>
          <w:p w:rsidRPr="001D3E9D" w:rsidR="006F0F2B" w:rsidP="00F16042" w:rsidRDefault="006F0F2B" w14:paraId="5FAB8406" w14:textId="77777777">
            <w:pPr>
              <w:rPr>
                <w:rFonts w:ascii="Calibri" w:hAnsi="Calibri" w:cs="Calibri"/>
              </w:rPr>
            </w:pPr>
          </w:p>
          <w:p w:rsidRPr="001D3E9D" w:rsidR="006F0F2B" w:rsidP="00F16042" w:rsidRDefault="006F0F2B" w14:paraId="51F4B79D" w14:textId="77777777">
            <w:pPr>
              <w:rPr>
                <w:rFonts w:ascii="Calibri" w:hAnsi="Calibri" w:cs="Calibri"/>
              </w:rPr>
            </w:pPr>
          </w:p>
          <w:p w:rsidRPr="001D3E9D" w:rsidR="006F0F2B" w:rsidP="00F16042" w:rsidRDefault="006F0F2B" w14:paraId="3434EF48" w14:textId="77777777">
            <w:pPr>
              <w:rPr>
                <w:rFonts w:ascii="Calibri" w:hAnsi="Calibri" w:cs="Calibri"/>
              </w:rPr>
            </w:pPr>
          </w:p>
          <w:p w:rsidRPr="001D3E9D" w:rsidR="006F0F2B" w:rsidP="00F16042" w:rsidRDefault="006F0F2B" w14:paraId="6DCC708D" w14:textId="77777777">
            <w:pPr>
              <w:rPr>
                <w:rFonts w:ascii="Calibri" w:hAnsi="Calibri" w:cs="Calibri"/>
              </w:rPr>
            </w:pPr>
          </w:p>
          <w:p w:rsidRPr="001D3E9D" w:rsidR="006F0F2B" w:rsidP="00F16042" w:rsidRDefault="006F0F2B" w14:paraId="5706B16E" w14:textId="77777777">
            <w:pPr>
              <w:rPr>
                <w:rFonts w:ascii="Calibri" w:hAnsi="Calibri" w:cs="Calibri"/>
              </w:rPr>
            </w:pPr>
          </w:p>
          <w:p w:rsidRPr="001D3E9D" w:rsidR="006F0F2B" w:rsidP="00F16042" w:rsidRDefault="006F0F2B" w14:paraId="36D1AB7E" w14:textId="77777777">
            <w:pPr>
              <w:rPr>
                <w:rFonts w:ascii="Calibri" w:hAnsi="Calibri" w:cs="Calibri"/>
              </w:rPr>
            </w:pPr>
          </w:p>
          <w:p w:rsidRPr="001D3E9D" w:rsidR="006F0F2B" w:rsidP="00F16042" w:rsidRDefault="006F0F2B" w14:paraId="24ACD525" w14:textId="77777777">
            <w:pPr>
              <w:rPr>
                <w:rFonts w:ascii="Calibri" w:hAnsi="Calibri" w:cs="Calibri"/>
              </w:rPr>
            </w:pPr>
          </w:p>
          <w:p w:rsidRPr="001D3E9D" w:rsidR="006F0F2B" w:rsidP="00F16042" w:rsidRDefault="006F0F2B" w14:paraId="1579B427" w14:textId="77777777">
            <w:pPr>
              <w:rPr>
                <w:rFonts w:ascii="Calibri" w:hAnsi="Calibri" w:cs="Calibri"/>
              </w:rPr>
            </w:pPr>
          </w:p>
          <w:p w:rsidRPr="001D3E9D" w:rsidR="006F0F2B" w:rsidP="00F16042" w:rsidRDefault="006F0F2B" w14:paraId="7900E91F" w14:textId="77777777">
            <w:pPr>
              <w:rPr>
                <w:rFonts w:ascii="Calibri" w:hAnsi="Calibri" w:cs="Calibri"/>
              </w:rPr>
            </w:pPr>
          </w:p>
          <w:p w:rsidRPr="001D3E9D" w:rsidR="006F0F2B" w:rsidP="00F16042" w:rsidRDefault="006F0F2B" w14:paraId="32FC49DE" w14:textId="77777777">
            <w:pPr>
              <w:rPr>
                <w:rFonts w:ascii="Calibri" w:hAnsi="Calibri" w:cs="Calibri"/>
              </w:rPr>
            </w:pPr>
          </w:p>
          <w:p w:rsidRPr="001D3E9D" w:rsidR="006F0F2B" w:rsidP="00F16042" w:rsidRDefault="006F0F2B" w14:paraId="13AA8A04" w14:textId="77777777">
            <w:pPr>
              <w:rPr>
                <w:rFonts w:ascii="Calibri" w:hAnsi="Calibri" w:cs="Calibri"/>
              </w:rPr>
            </w:pPr>
          </w:p>
          <w:p w:rsidRPr="001D3E9D" w:rsidR="006F0F2B" w:rsidP="00F16042" w:rsidRDefault="006F0F2B" w14:paraId="107D700E" w14:textId="77777777">
            <w:pPr>
              <w:rPr>
                <w:rFonts w:ascii="Calibri" w:hAnsi="Calibri" w:cs="Calibri"/>
              </w:rPr>
            </w:pPr>
          </w:p>
        </w:tc>
        <w:tc>
          <w:tcPr>
            <w:tcW w:w="4111" w:type="dxa"/>
            <w:shd w:val="clear" w:color="auto" w:fill="auto"/>
          </w:tcPr>
          <w:p w:rsidRPr="001D3E9D" w:rsidR="006F0F2B" w:rsidP="00F16042" w:rsidRDefault="006F0F2B" w14:paraId="37409032" w14:textId="77777777">
            <w:pPr>
              <w:rPr>
                <w:rFonts w:ascii="Calibri" w:hAnsi="Calibri" w:cs="Calibri"/>
              </w:rPr>
            </w:pPr>
          </w:p>
        </w:tc>
        <w:tc>
          <w:tcPr>
            <w:tcW w:w="4252" w:type="dxa"/>
            <w:shd w:val="clear" w:color="auto" w:fill="auto"/>
          </w:tcPr>
          <w:p w:rsidRPr="001D3E9D" w:rsidR="006F0F2B" w:rsidP="00F16042" w:rsidRDefault="006F0F2B" w14:paraId="42E8901A" w14:textId="77777777">
            <w:pPr>
              <w:rPr>
                <w:rFonts w:ascii="Calibri" w:hAnsi="Calibri" w:cs="Calibri"/>
              </w:rPr>
            </w:pPr>
          </w:p>
        </w:tc>
      </w:tr>
      <w:bookmarkEnd w:id="0"/>
      <w:tr w:rsidR="001D3E9D" w:rsidTr="001D3E9D" w14:paraId="794E6F79" w14:textId="77777777">
        <w:trPr>
          <w:trHeight w:val="70"/>
        </w:trPr>
        <w:tc>
          <w:tcPr>
            <w:tcW w:w="3452" w:type="dxa"/>
            <w:shd w:val="clear" w:color="auto" w:fill="F4B083"/>
          </w:tcPr>
          <w:p w:rsidRPr="001D3E9D" w:rsidR="006F0F2B" w:rsidP="001D3E9D" w:rsidRDefault="006F0F2B" w14:paraId="168A3F8A" w14:textId="77777777">
            <w:pPr>
              <w:jc w:val="center"/>
              <w:rPr>
                <w:rFonts w:ascii="Calibri" w:hAnsi="Calibri" w:cs="Calibri"/>
              </w:rPr>
            </w:pPr>
            <w:r w:rsidRPr="001D3E9D">
              <w:rPr>
                <w:rFonts w:ascii="Calibri" w:hAnsi="Calibri" w:cs="Calibri"/>
                <w:b/>
                <w:bCs/>
              </w:rPr>
              <w:t>Description</w:t>
            </w:r>
          </w:p>
        </w:tc>
        <w:tc>
          <w:tcPr>
            <w:tcW w:w="3969" w:type="dxa"/>
            <w:shd w:val="clear" w:color="auto" w:fill="F4B083"/>
          </w:tcPr>
          <w:p w:rsidRPr="001D3E9D" w:rsidR="006F0F2B" w:rsidP="001D3E9D" w:rsidRDefault="006F0F2B" w14:paraId="50B45B16" w14:textId="77777777">
            <w:pPr>
              <w:jc w:val="center"/>
              <w:rPr>
                <w:rFonts w:ascii="Calibri" w:hAnsi="Calibri" w:cs="Calibri"/>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32173F8C" w14:textId="77777777">
            <w:pPr>
              <w:jc w:val="center"/>
              <w:rPr>
                <w:rFonts w:ascii="Calibri" w:hAnsi="Calibri" w:cs="Calibri"/>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40EDAE8F" w14:textId="77777777">
            <w:pPr>
              <w:jc w:val="center"/>
              <w:rPr>
                <w:rFonts w:ascii="Calibri" w:hAnsi="Calibri" w:cs="Calibri"/>
              </w:rPr>
            </w:pPr>
            <w:r w:rsidRPr="001D3E9D">
              <w:rPr>
                <w:rFonts w:ascii="Calibri" w:hAnsi="Calibri" w:cs="Calibri"/>
                <w:b/>
                <w:bCs/>
              </w:rPr>
              <w:t>What are we going to do now?</w:t>
            </w:r>
          </w:p>
        </w:tc>
      </w:tr>
      <w:tr w:rsidR="006F0F2B" w:rsidTr="001D3E9D" w14:paraId="687AC6A1" w14:textId="77777777">
        <w:trPr>
          <w:trHeight w:val="4405"/>
        </w:trPr>
        <w:tc>
          <w:tcPr>
            <w:tcW w:w="3452" w:type="dxa"/>
            <w:shd w:val="clear" w:color="auto" w:fill="auto"/>
          </w:tcPr>
          <w:p w:rsidRPr="001D3E9D" w:rsidR="006F0F2B" w:rsidP="00F16042" w:rsidRDefault="006F0F2B" w14:paraId="511778C1" w14:textId="77777777">
            <w:pPr>
              <w:rPr>
                <w:rFonts w:ascii="Calibri" w:hAnsi="Calibri" w:cs="Calibri"/>
              </w:rPr>
            </w:pPr>
            <w:r w:rsidRPr="001D3E9D">
              <w:rPr>
                <w:rFonts w:ascii="Calibri" w:hAnsi="Calibri" w:cs="Calibri"/>
              </w:rPr>
              <w:t xml:space="preserve">2.2 Outdoor play and learning.  </w:t>
            </w:r>
          </w:p>
          <w:p w:rsidRPr="001D3E9D" w:rsidR="009A1AF9" w:rsidP="009A1AF9" w:rsidRDefault="009A1AF9" w14:paraId="0C807170" w14:textId="77777777">
            <w:pPr>
              <w:rPr>
                <w:rFonts w:ascii="Calibri" w:hAnsi="Calibri" w:cs="Calibri"/>
                <w:sz w:val="22"/>
                <w:szCs w:val="22"/>
              </w:rPr>
            </w:pPr>
            <w:r w:rsidRPr="001D3E9D">
              <w:rPr>
                <w:rFonts w:ascii="Calibri" w:hAnsi="Calibri" w:cs="Calibri"/>
                <w:sz w:val="22"/>
                <w:szCs w:val="22"/>
              </w:rPr>
              <w:t xml:space="preserve">This indicator reflects the extent to which the setting makes effective use of outdoor spaces to maximise children’s play and learning.   </w:t>
            </w:r>
          </w:p>
          <w:p w:rsidRPr="001D3E9D" w:rsidR="009A1AF9" w:rsidP="009A1AF9" w:rsidRDefault="009A1AF9" w14:paraId="368C89B0" w14:textId="77777777">
            <w:pPr>
              <w:rPr>
                <w:rFonts w:ascii="Calibri" w:hAnsi="Calibri" w:cs="Calibri"/>
                <w:sz w:val="22"/>
                <w:szCs w:val="22"/>
              </w:rPr>
            </w:pPr>
            <w:r w:rsidRPr="001D3E9D">
              <w:rPr>
                <w:rFonts w:ascii="Calibri" w:hAnsi="Calibri" w:cs="Calibri"/>
                <w:sz w:val="22"/>
                <w:szCs w:val="22"/>
              </w:rPr>
              <w:t xml:space="preserve"> </w:t>
            </w:r>
          </w:p>
          <w:p w:rsidRPr="001D3E9D" w:rsidR="009A1AF9" w:rsidP="009A1AF9" w:rsidRDefault="009A1AF9" w14:paraId="488B0106" w14:textId="77777777">
            <w:pPr>
              <w:rPr>
                <w:rFonts w:ascii="Calibri" w:hAnsi="Calibri" w:cs="Calibri"/>
                <w:sz w:val="22"/>
                <w:szCs w:val="22"/>
              </w:rPr>
            </w:pPr>
            <w:r w:rsidRPr="001D3E9D">
              <w:rPr>
                <w:rFonts w:ascii="Calibri" w:hAnsi="Calibri" w:cs="Calibri"/>
                <w:sz w:val="22"/>
                <w:szCs w:val="22"/>
              </w:rPr>
              <w:t xml:space="preserve">It highlights the importance of children accessing nature and outdoor play to promote their wellbeing, language skills and overall development. </w:t>
            </w:r>
          </w:p>
          <w:p w:rsidRPr="001D3E9D" w:rsidR="009A1AF9" w:rsidP="009A1AF9" w:rsidRDefault="009A1AF9" w14:paraId="17B32616" w14:textId="77777777">
            <w:pPr>
              <w:rPr>
                <w:rFonts w:ascii="Calibri" w:hAnsi="Calibri" w:cs="Calibri"/>
                <w:sz w:val="22"/>
                <w:szCs w:val="22"/>
              </w:rPr>
            </w:pPr>
            <w:r w:rsidRPr="001D3E9D">
              <w:rPr>
                <w:rFonts w:ascii="Calibri" w:hAnsi="Calibri" w:cs="Calibri"/>
                <w:sz w:val="22"/>
                <w:szCs w:val="22"/>
              </w:rPr>
              <w:t xml:space="preserve"> </w:t>
            </w:r>
          </w:p>
          <w:p w:rsidRPr="001D3E9D" w:rsidR="009A1AF9" w:rsidP="009A1AF9" w:rsidRDefault="009A1AF9" w14:paraId="4EC8EAD7" w14:textId="77777777">
            <w:pPr>
              <w:rPr>
                <w:rFonts w:ascii="Calibri" w:hAnsi="Calibri" w:cs="Calibri"/>
                <w:sz w:val="22"/>
                <w:szCs w:val="22"/>
              </w:rPr>
            </w:pPr>
            <w:r w:rsidRPr="001D3E9D">
              <w:rPr>
                <w:rFonts w:ascii="Calibri" w:hAnsi="Calibri" w:cs="Calibri"/>
                <w:sz w:val="22"/>
                <w:szCs w:val="22"/>
              </w:rPr>
              <w:t xml:space="preserve">Positive approaches to the benefits of risky play underpin effective outdoor play and learning experiences. </w:t>
            </w:r>
          </w:p>
          <w:p w:rsidRPr="001D3E9D" w:rsidR="006F0F2B" w:rsidP="00F16042" w:rsidRDefault="006F0F2B" w14:paraId="0CE61393" w14:textId="77777777">
            <w:pPr>
              <w:rPr>
                <w:rFonts w:ascii="Calibri" w:hAnsi="Calibri" w:cs="Calibri"/>
              </w:rPr>
            </w:pPr>
          </w:p>
          <w:p w:rsidRPr="001D3E9D" w:rsidR="006F0F2B" w:rsidP="00F16042" w:rsidRDefault="006F0F2B" w14:paraId="71899D3B" w14:textId="77777777">
            <w:pPr>
              <w:rPr>
                <w:rFonts w:ascii="Calibri" w:hAnsi="Calibri" w:cs="Calibri"/>
              </w:rPr>
            </w:pPr>
          </w:p>
          <w:p w:rsidRPr="001D3E9D" w:rsidR="006F0F2B" w:rsidP="00F16042" w:rsidRDefault="006F0F2B" w14:paraId="4761CE6E" w14:textId="77777777">
            <w:pPr>
              <w:rPr>
                <w:rFonts w:ascii="Calibri" w:hAnsi="Calibri" w:cs="Calibri"/>
              </w:rPr>
            </w:pPr>
          </w:p>
          <w:p w:rsidRPr="001D3E9D" w:rsidR="006F0F2B" w:rsidP="00F16042" w:rsidRDefault="006F0F2B" w14:paraId="0E391E51" w14:textId="77777777">
            <w:pPr>
              <w:rPr>
                <w:rFonts w:ascii="Calibri" w:hAnsi="Calibri" w:cs="Calibri"/>
              </w:rPr>
            </w:pPr>
          </w:p>
          <w:p w:rsidRPr="001D3E9D" w:rsidR="006F0F2B" w:rsidP="00F16042" w:rsidRDefault="006F0F2B" w14:paraId="404CC06C" w14:textId="77777777">
            <w:pPr>
              <w:rPr>
                <w:rFonts w:ascii="Calibri" w:hAnsi="Calibri" w:cs="Calibri"/>
              </w:rPr>
            </w:pPr>
          </w:p>
          <w:p w:rsidRPr="001D3E9D" w:rsidR="006F0F2B" w:rsidP="00F16042" w:rsidRDefault="006F0F2B" w14:paraId="5B7ED583" w14:textId="77777777">
            <w:pPr>
              <w:rPr>
                <w:rFonts w:ascii="Calibri" w:hAnsi="Calibri" w:cs="Calibri"/>
              </w:rPr>
            </w:pPr>
          </w:p>
          <w:p w:rsidRPr="001D3E9D" w:rsidR="006F0F2B" w:rsidP="00F16042" w:rsidRDefault="006F0F2B" w14:paraId="2BD1DA1C" w14:textId="77777777">
            <w:pPr>
              <w:rPr>
                <w:rFonts w:ascii="Calibri" w:hAnsi="Calibri" w:cs="Calibri"/>
              </w:rPr>
            </w:pPr>
          </w:p>
          <w:p w:rsidRPr="001D3E9D" w:rsidR="006F0F2B" w:rsidP="00F16042" w:rsidRDefault="006F0F2B" w14:paraId="2CA91DA5" w14:textId="77777777">
            <w:pPr>
              <w:rPr>
                <w:rFonts w:ascii="Calibri" w:hAnsi="Calibri" w:cs="Calibri"/>
              </w:rPr>
            </w:pPr>
          </w:p>
          <w:p w:rsidRPr="001D3E9D" w:rsidR="006F0F2B" w:rsidP="00F16042" w:rsidRDefault="006F0F2B" w14:paraId="6EE302A1" w14:textId="77777777">
            <w:pPr>
              <w:rPr>
                <w:rFonts w:ascii="Calibri" w:hAnsi="Calibri" w:cs="Calibri"/>
              </w:rPr>
            </w:pPr>
          </w:p>
          <w:p w:rsidRPr="001D3E9D" w:rsidR="006F0F2B" w:rsidP="00F16042" w:rsidRDefault="006F0F2B" w14:paraId="15E8C377" w14:textId="77777777">
            <w:pPr>
              <w:rPr>
                <w:rFonts w:ascii="Calibri" w:hAnsi="Calibri" w:cs="Calibri"/>
              </w:rPr>
            </w:pPr>
          </w:p>
          <w:p w:rsidRPr="001D3E9D" w:rsidR="006F0F2B" w:rsidP="00F16042" w:rsidRDefault="006F0F2B" w14:paraId="1D9F7224" w14:textId="77777777">
            <w:pPr>
              <w:rPr>
                <w:rFonts w:ascii="Calibri" w:hAnsi="Calibri" w:cs="Calibri"/>
              </w:rPr>
            </w:pPr>
          </w:p>
          <w:p w:rsidRPr="001D3E9D" w:rsidR="006F0F2B" w:rsidP="00F16042" w:rsidRDefault="006F0F2B" w14:paraId="08EA949E" w14:textId="77777777">
            <w:pPr>
              <w:rPr>
                <w:rFonts w:ascii="Calibri" w:hAnsi="Calibri" w:cs="Calibri"/>
              </w:rPr>
            </w:pPr>
          </w:p>
        </w:tc>
        <w:tc>
          <w:tcPr>
            <w:tcW w:w="3969" w:type="dxa"/>
            <w:shd w:val="clear" w:color="auto" w:fill="auto"/>
          </w:tcPr>
          <w:p w:rsidRPr="001D3E9D" w:rsidR="006F0F2B" w:rsidP="00F16042" w:rsidRDefault="006F0F2B" w14:paraId="2A541418" w14:textId="77777777">
            <w:pPr>
              <w:rPr>
                <w:rFonts w:ascii="Calibri" w:hAnsi="Calibri" w:cs="Calibri"/>
              </w:rPr>
            </w:pPr>
          </w:p>
        </w:tc>
        <w:tc>
          <w:tcPr>
            <w:tcW w:w="4111" w:type="dxa"/>
            <w:shd w:val="clear" w:color="auto" w:fill="auto"/>
          </w:tcPr>
          <w:p w:rsidRPr="001D3E9D" w:rsidR="006F0F2B" w:rsidP="00F16042" w:rsidRDefault="006F0F2B" w14:paraId="76939403" w14:textId="77777777">
            <w:pPr>
              <w:rPr>
                <w:rFonts w:ascii="Calibri" w:hAnsi="Calibri" w:cs="Calibri"/>
              </w:rPr>
            </w:pPr>
          </w:p>
        </w:tc>
        <w:tc>
          <w:tcPr>
            <w:tcW w:w="4252" w:type="dxa"/>
            <w:shd w:val="clear" w:color="auto" w:fill="auto"/>
          </w:tcPr>
          <w:p w:rsidRPr="001D3E9D" w:rsidR="006F0F2B" w:rsidP="00F16042" w:rsidRDefault="006F0F2B" w14:paraId="16A2393E" w14:textId="77777777">
            <w:pPr>
              <w:rPr>
                <w:rFonts w:ascii="Calibri" w:hAnsi="Calibri" w:cs="Calibri"/>
              </w:rPr>
            </w:pPr>
          </w:p>
        </w:tc>
      </w:tr>
      <w:tr w:rsidRPr="00AD15ED" w:rsidR="00F16042" w:rsidTr="001D3E9D" w14:paraId="7321DC5F" w14:textId="77777777">
        <w:trPr>
          <w:trHeight w:val="1092"/>
        </w:trPr>
        <w:tc>
          <w:tcPr>
            <w:tcW w:w="15784" w:type="dxa"/>
            <w:gridSpan w:val="4"/>
            <w:shd w:val="clear" w:color="auto" w:fill="auto"/>
          </w:tcPr>
          <w:p w:rsidRPr="001D3E9D" w:rsidR="00F16042" w:rsidP="00F16042" w:rsidRDefault="00F16042" w14:paraId="4922F6CA" w14:textId="77777777">
            <w:pPr>
              <w:rPr>
                <w:rFonts w:ascii="Calibri" w:hAnsi="Calibri" w:cs="Calibri"/>
                <w:sz w:val="40"/>
                <w:szCs w:val="40"/>
              </w:rPr>
            </w:pPr>
            <w:bookmarkStart w:name="_Hlk50117287" w:id="1"/>
            <w:r w:rsidRPr="001D3E9D">
              <w:rPr>
                <w:rFonts w:ascii="Calibri" w:hAnsi="Calibri" w:cs="Calibri"/>
                <w:sz w:val="40"/>
                <w:szCs w:val="40"/>
              </w:rPr>
              <w:lastRenderedPageBreak/>
              <w:t>Improvement Plan Question 3: How good is our leadership?</w:t>
            </w:r>
          </w:p>
          <w:p w:rsidRPr="001D3E9D" w:rsidR="00F16042" w:rsidP="00F16042" w:rsidRDefault="00F16042" w14:paraId="5D62773A" w14:textId="77777777">
            <w:pPr>
              <w:rPr>
                <w:rFonts w:ascii="Calibri" w:hAnsi="Calibri" w:cs="Calibri"/>
              </w:rPr>
            </w:pPr>
            <w:r w:rsidRPr="001D3E9D">
              <w:rPr>
                <w:rFonts w:ascii="Calibri" w:hAnsi="Calibri" w:cs="Calibri"/>
              </w:rPr>
              <w:t xml:space="preserve">HGIOELAC - </w:t>
            </w:r>
          </w:p>
          <w:p w:rsidRPr="001D3E9D" w:rsidR="00F16042" w:rsidP="00F16042" w:rsidRDefault="00F16042" w14:paraId="2584CFBA" w14:textId="77777777">
            <w:pPr>
              <w:rPr>
                <w:rFonts w:ascii="Calibri" w:hAnsi="Calibri" w:cs="Calibri"/>
                <w:sz w:val="40"/>
                <w:szCs w:val="40"/>
              </w:rPr>
            </w:pPr>
            <w:r w:rsidRPr="001D3E9D">
              <w:rPr>
                <w:rFonts w:ascii="Calibri" w:hAnsi="Calibri" w:cs="Calibri"/>
              </w:rPr>
              <w:t>Health and Social Care Standards -</w:t>
            </w:r>
          </w:p>
        </w:tc>
      </w:tr>
      <w:tr w:rsidRPr="00AD15ED" w:rsidR="001D3E9D" w:rsidTr="001D3E9D" w14:paraId="1E896A20" w14:textId="77777777">
        <w:trPr>
          <w:trHeight w:val="303"/>
        </w:trPr>
        <w:tc>
          <w:tcPr>
            <w:tcW w:w="3452" w:type="dxa"/>
            <w:shd w:val="clear" w:color="auto" w:fill="F4B083"/>
          </w:tcPr>
          <w:p w:rsidRPr="001D3E9D" w:rsidR="006F0F2B" w:rsidP="001D3E9D" w:rsidRDefault="006F0F2B" w14:paraId="7510257D" w14:textId="77777777">
            <w:pPr>
              <w:jc w:val="center"/>
              <w:rPr>
                <w:rFonts w:ascii="Calibri" w:hAnsi="Calibri" w:cs="Calibri"/>
                <w:b/>
                <w:bCs/>
                <w:color w:val="0070C0"/>
              </w:rPr>
            </w:pPr>
            <w:r w:rsidRPr="001D3E9D">
              <w:rPr>
                <w:rFonts w:ascii="Calibri" w:hAnsi="Calibri" w:cs="Calibri"/>
                <w:b/>
                <w:bCs/>
              </w:rPr>
              <w:t>Description</w:t>
            </w:r>
          </w:p>
        </w:tc>
        <w:tc>
          <w:tcPr>
            <w:tcW w:w="3969" w:type="dxa"/>
            <w:shd w:val="clear" w:color="auto" w:fill="F4B083"/>
          </w:tcPr>
          <w:p w:rsidRPr="001D3E9D" w:rsidR="006F0F2B" w:rsidP="001D3E9D" w:rsidRDefault="006F0F2B" w14:paraId="077B2BB8" w14:textId="77777777">
            <w:pPr>
              <w:jc w:val="center"/>
              <w:rPr>
                <w:rFonts w:ascii="Calibri" w:hAnsi="Calibri" w:cs="Calibri"/>
                <w:b/>
                <w:bCs/>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1B48D656" w14:textId="77777777">
            <w:pPr>
              <w:jc w:val="center"/>
              <w:rPr>
                <w:rFonts w:ascii="Calibri" w:hAnsi="Calibri" w:cs="Calibri"/>
                <w:b/>
                <w:bCs/>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54536653" w14:textId="77777777">
            <w:pPr>
              <w:jc w:val="center"/>
              <w:rPr>
                <w:rFonts w:ascii="Calibri" w:hAnsi="Calibri" w:cs="Calibri"/>
                <w:b/>
                <w:bCs/>
              </w:rPr>
            </w:pPr>
            <w:r w:rsidRPr="001D3E9D">
              <w:rPr>
                <w:rFonts w:ascii="Calibri" w:hAnsi="Calibri" w:cs="Calibri"/>
                <w:b/>
                <w:bCs/>
              </w:rPr>
              <w:t>What are we going to do now?</w:t>
            </w:r>
          </w:p>
        </w:tc>
      </w:tr>
      <w:tr w:rsidRPr="00AD15ED" w:rsidR="006F0F2B" w:rsidTr="001D3E9D" w14:paraId="47ADE734" w14:textId="77777777">
        <w:trPr>
          <w:trHeight w:val="4395"/>
        </w:trPr>
        <w:tc>
          <w:tcPr>
            <w:tcW w:w="3452" w:type="dxa"/>
            <w:shd w:val="clear" w:color="auto" w:fill="auto"/>
          </w:tcPr>
          <w:p w:rsidRPr="001D3E9D" w:rsidR="006F0F2B" w:rsidP="00F16042" w:rsidRDefault="006F0F2B" w14:paraId="18B91DA7" w14:textId="77777777">
            <w:pPr>
              <w:rPr>
                <w:rFonts w:ascii="Calibri" w:hAnsi="Calibri" w:cs="Calibri"/>
              </w:rPr>
            </w:pPr>
            <w:r w:rsidRPr="001D3E9D">
              <w:rPr>
                <w:rFonts w:ascii="Calibri" w:hAnsi="Calibri" w:cs="Calibri"/>
              </w:rPr>
              <w:t xml:space="preserve">3.1 Self-evaluation for self-improvement. </w:t>
            </w:r>
          </w:p>
          <w:p w:rsidRPr="001D3E9D" w:rsidR="006F0F2B" w:rsidP="00F16042" w:rsidRDefault="006F0F2B" w14:paraId="10B342D9" w14:textId="77777777">
            <w:pPr>
              <w:rPr>
                <w:rFonts w:ascii="Calibri" w:hAnsi="Calibri" w:cs="Calibri"/>
              </w:rPr>
            </w:pPr>
          </w:p>
          <w:p w:rsidRPr="001D3E9D" w:rsidR="006F0F2B" w:rsidP="00F16042" w:rsidRDefault="009A1AF9" w14:paraId="481834A1" w14:textId="77777777">
            <w:pPr>
              <w:rPr>
                <w:rFonts w:ascii="Calibri" w:hAnsi="Calibri" w:cs="Calibri"/>
                <w:sz w:val="22"/>
                <w:szCs w:val="22"/>
              </w:rPr>
            </w:pPr>
            <w:r w:rsidRPr="001D3E9D">
              <w:rPr>
                <w:rFonts w:ascii="Calibri" w:hAnsi="Calibri" w:cs="Calibri"/>
                <w:sz w:val="22"/>
                <w:szCs w:val="22"/>
              </w:rPr>
              <w:t>This indicator underlines that rigorous self-evaluation is the responsibility of all involved in the life of the setting. It highlights the importance of working with partners to promote self-evaluation for continuous improvement. It emphasises the need for strong leadership and a shared understanding of strengths and areas for improvement. A key factor is how well self-evaluation leads to high quality care and support tailored towards the needs of children and families</w:t>
            </w:r>
          </w:p>
          <w:p w:rsidRPr="001D3E9D" w:rsidR="006F0F2B" w:rsidP="00F16042" w:rsidRDefault="006F0F2B" w14:paraId="63A7EE5C" w14:textId="77777777">
            <w:pPr>
              <w:rPr>
                <w:rFonts w:ascii="Calibri" w:hAnsi="Calibri" w:cs="Calibri"/>
                <w:color w:val="0070C0"/>
              </w:rPr>
            </w:pPr>
          </w:p>
          <w:p w:rsidRPr="001D3E9D" w:rsidR="006F0F2B" w:rsidP="00F16042" w:rsidRDefault="006F0F2B" w14:paraId="3C703283" w14:textId="77777777">
            <w:pPr>
              <w:rPr>
                <w:rFonts w:ascii="Calibri" w:hAnsi="Calibri" w:cs="Calibri"/>
                <w:color w:val="0070C0"/>
              </w:rPr>
            </w:pPr>
          </w:p>
          <w:p w:rsidRPr="001D3E9D" w:rsidR="006F0F2B" w:rsidP="00F16042" w:rsidRDefault="006F0F2B" w14:paraId="374EA56E" w14:textId="77777777">
            <w:pPr>
              <w:rPr>
                <w:rFonts w:ascii="Calibri" w:hAnsi="Calibri" w:cs="Calibri"/>
                <w:color w:val="0070C0"/>
              </w:rPr>
            </w:pPr>
          </w:p>
          <w:p w:rsidRPr="001D3E9D" w:rsidR="006F0F2B" w:rsidP="00F16042" w:rsidRDefault="006F0F2B" w14:paraId="5F2D3EA2" w14:textId="77777777">
            <w:pPr>
              <w:rPr>
                <w:rFonts w:ascii="Calibri" w:hAnsi="Calibri" w:cs="Calibri"/>
                <w:color w:val="0070C0"/>
              </w:rPr>
            </w:pPr>
          </w:p>
          <w:p w:rsidRPr="001D3E9D" w:rsidR="006F0F2B" w:rsidP="00F16042" w:rsidRDefault="006F0F2B" w14:paraId="65C8A63D" w14:textId="77777777">
            <w:pPr>
              <w:rPr>
                <w:rFonts w:ascii="Calibri" w:hAnsi="Calibri" w:cs="Calibri"/>
                <w:color w:val="0070C0"/>
              </w:rPr>
            </w:pPr>
          </w:p>
          <w:p w:rsidRPr="001D3E9D" w:rsidR="006F0F2B" w:rsidP="00F16042" w:rsidRDefault="006F0F2B" w14:paraId="5D9E66BF" w14:textId="77777777">
            <w:pPr>
              <w:rPr>
                <w:rFonts w:ascii="Calibri" w:hAnsi="Calibri" w:cs="Calibri"/>
                <w:color w:val="0070C0"/>
              </w:rPr>
            </w:pPr>
          </w:p>
          <w:p w:rsidRPr="001D3E9D" w:rsidR="006F0F2B" w:rsidP="00F16042" w:rsidRDefault="006F0F2B" w14:paraId="20D89F81" w14:textId="77777777">
            <w:pPr>
              <w:rPr>
                <w:rFonts w:ascii="Calibri" w:hAnsi="Calibri" w:cs="Calibri"/>
                <w:color w:val="0070C0"/>
              </w:rPr>
            </w:pPr>
          </w:p>
          <w:p w:rsidRPr="001D3E9D" w:rsidR="006F0F2B" w:rsidP="00F16042" w:rsidRDefault="006F0F2B" w14:paraId="316BE3D7" w14:textId="77777777">
            <w:pPr>
              <w:rPr>
                <w:rFonts w:ascii="Calibri" w:hAnsi="Calibri" w:cs="Calibri"/>
                <w:color w:val="0070C0"/>
              </w:rPr>
            </w:pPr>
          </w:p>
          <w:p w:rsidRPr="001D3E9D" w:rsidR="006F0F2B" w:rsidP="00F16042" w:rsidRDefault="006F0F2B" w14:paraId="13108FFE" w14:textId="77777777">
            <w:pPr>
              <w:rPr>
                <w:rFonts w:ascii="Calibri" w:hAnsi="Calibri" w:cs="Calibri"/>
                <w:color w:val="0070C0"/>
              </w:rPr>
            </w:pPr>
          </w:p>
        </w:tc>
        <w:tc>
          <w:tcPr>
            <w:tcW w:w="3969" w:type="dxa"/>
            <w:shd w:val="clear" w:color="auto" w:fill="auto"/>
          </w:tcPr>
          <w:p w:rsidRPr="001D3E9D" w:rsidR="006F0F2B" w:rsidP="00F16042" w:rsidRDefault="006F0F2B" w14:paraId="7D70B16D" w14:textId="77777777">
            <w:pPr>
              <w:rPr>
                <w:rFonts w:ascii="Calibri" w:hAnsi="Calibri" w:cs="Calibri"/>
              </w:rPr>
            </w:pPr>
          </w:p>
          <w:p w:rsidRPr="001D3E9D" w:rsidR="006F0F2B" w:rsidP="00F16042" w:rsidRDefault="006F0F2B" w14:paraId="67539E9A" w14:textId="77777777">
            <w:pPr>
              <w:rPr>
                <w:rFonts w:ascii="Calibri" w:hAnsi="Calibri" w:cs="Calibri"/>
              </w:rPr>
            </w:pPr>
          </w:p>
          <w:p w:rsidRPr="001D3E9D" w:rsidR="006F0F2B" w:rsidP="00F16042" w:rsidRDefault="006F0F2B" w14:paraId="0DF86B77" w14:textId="77777777">
            <w:pPr>
              <w:rPr>
                <w:rFonts w:ascii="Calibri" w:hAnsi="Calibri" w:cs="Calibri"/>
              </w:rPr>
            </w:pPr>
          </w:p>
          <w:p w:rsidRPr="001D3E9D" w:rsidR="006F0F2B" w:rsidP="00F16042" w:rsidRDefault="006F0F2B" w14:paraId="0E3F6ED4" w14:textId="77777777">
            <w:pPr>
              <w:rPr>
                <w:rFonts w:ascii="Calibri" w:hAnsi="Calibri" w:cs="Calibri"/>
              </w:rPr>
            </w:pPr>
          </w:p>
          <w:p w:rsidRPr="001D3E9D" w:rsidR="006F0F2B" w:rsidP="00F16042" w:rsidRDefault="006F0F2B" w14:paraId="328B7024" w14:textId="77777777">
            <w:pPr>
              <w:rPr>
                <w:rFonts w:ascii="Calibri" w:hAnsi="Calibri" w:cs="Calibri"/>
              </w:rPr>
            </w:pPr>
          </w:p>
          <w:p w:rsidRPr="001D3E9D" w:rsidR="006F0F2B" w:rsidP="00F16042" w:rsidRDefault="006F0F2B" w14:paraId="2A59E69A" w14:textId="77777777">
            <w:pPr>
              <w:rPr>
                <w:rFonts w:ascii="Calibri" w:hAnsi="Calibri" w:cs="Calibri"/>
              </w:rPr>
            </w:pPr>
          </w:p>
          <w:p w:rsidRPr="001D3E9D" w:rsidR="006F0F2B" w:rsidP="00F16042" w:rsidRDefault="006F0F2B" w14:paraId="55F06D66" w14:textId="77777777">
            <w:pPr>
              <w:rPr>
                <w:rFonts w:ascii="Calibri" w:hAnsi="Calibri" w:cs="Calibri"/>
              </w:rPr>
            </w:pPr>
          </w:p>
          <w:p w:rsidRPr="001D3E9D" w:rsidR="006F0F2B" w:rsidP="00F16042" w:rsidRDefault="006F0F2B" w14:paraId="03A1B887" w14:textId="77777777">
            <w:pPr>
              <w:rPr>
                <w:rFonts w:ascii="Calibri" w:hAnsi="Calibri" w:cs="Calibri"/>
              </w:rPr>
            </w:pPr>
          </w:p>
          <w:p w:rsidRPr="001D3E9D" w:rsidR="006F0F2B" w:rsidP="00F16042" w:rsidRDefault="006F0F2B" w14:paraId="6E30B7AE" w14:textId="77777777">
            <w:pPr>
              <w:rPr>
                <w:rFonts w:ascii="Calibri" w:hAnsi="Calibri" w:cs="Calibri"/>
              </w:rPr>
            </w:pPr>
          </w:p>
          <w:p w:rsidRPr="001D3E9D" w:rsidR="006F0F2B" w:rsidP="00F16042" w:rsidRDefault="006F0F2B" w14:paraId="5E038798" w14:textId="77777777">
            <w:pPr>
              <w:rPr>
                <w:rFonts w:ascii="Calibri" w:hAnsi="Calibri" w:cs="Calibri"/>
              </w:rPr>
            </w:pPr>
          </w:p>
          <w:p w:rsidRPr="001D3E9D" w:rsidR="006F0F2B" w:rsidP="00F16042" w:rsidRDefault="006F0F2B" w14:paraId="4875B5F3" w14:textId="77777777">
            <w:pPr>
              <w:rPr>
                <w:rFonts w:ascii="Calibri" w:hAnsi="Calibri" w:cs="Calibri"/>
              </w:rPr>
            </w:pPr>
          </w:p>
          <w:p w:rsidRPr="001D3E9D" w:rsidR="006F0F2B" w:rsidP="00F16042" w:rsidRDefault="006F0F2B" w14:paraId="66D1FC0C" w14:textId="77777777">
            <w:pPr>
              <w:rPr>
                <w:rFonts w:ascii="Calibri" w:hAnsi="Calibri" w:cs="Calibri"/>
              </w:rPr>
            </w:pPr>
          </w:p>
          <w:p w:rsidRPr="001D3E9D" w:rsidR="006F0F2B" w:rsidP="00F16042" w:rsidRDefault="006F0F2B" w14:paraId="20BF5139" w14:textId="77777777">
            <w:pPr>
              <w:rPr>
                <w:rFonts w:ascii="Calibri" w:hAnsi="Calibri" w:cs="Calibri"/>
              </w:rPr>
            </w:pPr>
          </w:p>
          <w:p w:rsidRPr="001D3E9D" w:rsidR="006F0F2B" w:rsidP="00F16042" w:rsidRDefault="006F0F2B" w14:paraId="669BAAA8" w14:textId="77777777">
            <w:pPr>
              <w:rPr>
                <w:rFonts w:ascii="Calibri" w:hAnsi="Calibri" w:cs="Calibri"/>
              </w:rPr>
            </w:pPr>
          </w:p>
          <w:p w:rsidRPr="001D3E9D" w:rsidR="006F0F2B" w:rsidP="00F16042" w:rsidRDefault="006F0F2B" w14:paraId="7CEEDCA6" w14:textId="77777777">
            <w:pPr>
              <w:rPr>
                <w:rFonts w:ascii="Calibri" w:hAnsi="Calibri" w:cs="Calibri"/>
              </w:rPr>
            </w:pPr>
          </w:p>
          <w:p w:rsidRPr="001D3E9D" w:rsidR="006F0F2B" w:rsidP="00F16042" w:rsidRDefault="006F0F2B" w14:paraId="7293C28A" w14:textId="77777777">
            <w:pPr>
              <w:rPr>
                <w:rFonts w:ascii="Calibri" w:hAnsi="Calibri" w:cs="Calibri"/>
              </w:rPr>
            </w:pPr>
          </w:p>
          <w:p w:rsidRPr="001D3E9D" w:rsidR="006F0F2B" w:rsidP="00F16042" w:rsidRDefault="006F0F2B" w14:paraId="299B1A40" w14:textId="77777777">
            <w:pPr>
              <w:rPr>
                <w:rFonts w:ascii="Calibri" w:hAnsi="Calibri" w:cs="Calibri"/>
              </w:rPr>
            </w:pPr>
          </w:p>
          <w:p w:rsidRPr="001D3E9D" w:rsidR="006F0F2B" w:rsidP="00F16042" w:rsidRDefault="006F0F2B" w14:paraId="3E4AD54D" w14:textId="77777777">
            <w:pPr>
              <w:rPr>
                <w:rFonts w:ascii="Calibri" w:hAnsi="Calibri" w:cs="Calibri"/>
              </w:rPr>
            </w:pPr>
          </w:p>
          <w:p w:rsidRPr="001D3E9D" w:rsidR="006F0F2B" w:rsidP="00F16042" w:rsidRDefault="006F0F2B" w14:paraId="57E5D2D2" w14:textId="77777777">
            <w:pPr>
              <w:rPr>
                <w:rFonts w:ascii="Calibri" w:hAnsi="Calibri" w:cs="Calibri"/>
              </w:rPr>
            </w:pPr>
          </w:p>
          <w:p w:rsidRPr="001D3E9D" w:rsidR="006F0F2B" w:rsidP="00F16042" w:rsidRDefault="006F0F2B" w14:paraId="26D5B90D" w14:textId="77777777">
            <w:pPr>
              <w:rPr>
                <w:rFonts w:ascii="Calibri" w:hAnsi="Calibri" w:cs="Calibri"/>
              </w:rPr>
            </w:pPr>
          </w:p>
          <w:p w:rsidRPr="001D3E9D" w:rsidR="006F0F2B" w:rsidP="00F16042" w:rsidRDefault="006F0F2B" w14:paraId="7028FDBD" w14:textId="77777777">
            <w:pPr>
              <w:rPr>
                <w:rFonts w:ascii="Calibri" w:hAnsi="Calibri" w:cs="Calibri"/>
              </w:rPr>
            </w:pPr>
          </w:p>
          <w:p w:rsidRPr="001D3E9D" w:rsidR="006F0F2B" w:rsidP="00F16042" w:rsidRDefault="006F0F2B" w14:paraId="6F9B2994" w14:textId="77777777">
            <w:pPr>
              <w:rPr>
                <w:rFonts w:ascii="Calibri" w:hAnsi="Calibri" w:cs="Calibri"/>
              </w:rPr>
            </w:pPr>
          </w:p>
        </w:tc>
        <w:tc>
          <w:tcPr>
            <w:tcW w:w="4111" w:type="dxa"/>
            <w:shd w:val="clear" w:color="auto" w:fill="auto"/>
          </w:tcPr>
          <w:p w:rsidRPr="001D3E9D" w:rsidR="006F0F2B" w:rsidP="00F16042" w:rsidRDefault="006F0F2B" w14:paraId="2E96FE97" w14:textId="77777777">
            <w:pPr>
              <w:rPr>
                <w:rFonts w:ascii="Calibri" w:hAnsi="Calibri" w:cs="Calibri"/>
              </w:rPr>
            </w:pPr>
          </w:p>
        </w:tc>
        <w:tc>
          <w:tcPr>
            <w:tcW w:w="4252" w:type="dxa"/>
            <w:shd w:val="clear" w:color="auto" w:fill="auto"/>
          </w:tcPr>
          <w:p w:rsidRPr="001D3E9D" w:rsidR="006F0F2B" w:rsidP="00F16042" w:rsidRDefault="006F0F2B" w14:paraId="71B1A904" w14:textId="77777777">
            <w:pPr>
              <w:rPr>
                <w:rFonts w:ascii="Calibri" w:hAnsi="Calibri" w:cs="Calibri"/>
              </w:rPr>
            </w:pPr>
          </w:p>
        </w:tc>
      </w:tr>
      <w:bookmarkEnd w:id="1"/>
      <w:tr w:rsidRPr="00AD15ED" w:rsidR="001D3E9D" w:rsidTr="001D3E9D" w14:paraId="236ACB57" w14:textId="77777777">
        <w:trPr>
          <w:trHeight w:val="70"/>
        </w:trPr>
        <w:tc>
          <w:tcPr>
            <w:tcW w:w="3452" w:type="dxa"/>
            <w:shd w:val="clear" w:color="auto" w:fill="F4B083"/>
          </w:tcPr>
          <w:p w:rsidRPr="001D3E9D" w:rsidR="006F0F2B" w:rsidP="001D3E9D" w:rsidRDefault="006F0F2B" w14:paraId="758B8D54" w14:textId="77777777">
            <w:pPr>
              <w:jc w:val="center"/>
              <w:rPr>
                <w:rFonts w:ascii="Calibri" w:hAnsi="Calibri" w:cs="Calibri"/>
              </w:rPr>
            </w:pPr>
            <w:r w:rsidRPr="001D3E9D">
              <w:rPr>
                <w:rFonts w:ascii="Calibri" w:hAnsi="Calibri" w:cs="Calibri"/>
                <w:b/>
                <w:bCs/>
              </w:rPr>
              <w:t>Description</w:t>
            </w:r>
          </w:p>
        </w:tc>
        <w:tc>
          <w:tcPr>
            <w:tcW w:w="3969" w:type="dxa"/>
            <w:shd w:val="clear" w:color="auto" w:fill="F4B083"/>
          </w:tcPr>
          <w:p w:rsidRPr="001D3E9D" w:rsidR="006F0F2B" w:rsidP="001D3E9D" w:rsidRDefault="006F0F2B" w14:paraId="05B9CEBF" w14:textId="77777777">
            <w:pPr>
              <w:jc w:val="center"/>
              <w:rPr>
                <w:rFonts w:ascii="Calibri" w:hAnsi="Calibri" w:cs="Calibri"/>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443D3959" w14:textId="77777777">
            <w:pPr>
              <w:jc w:val="center"/>
              <w:rPr>
                <w:rFonts w:ascii="Calibri" w:hAnsi="Calibri" w:cs="Calibri"/>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7BCDDB81" w14:textId="77777777">
            <w:pPr>
              <w:jc w:val="center"/>
              <w:rPr>
                <w:rFonts w:ascii="Calibri" w:hAnsi="Calibri" w:cs="Calibri"/>
              </w:rPr>
            </w:pPr>
            <w:r w:rsidRPr="001D3E9D">
              <w:rPr>
                <w:rFonts w:ascii="Calibri" w:hAnsi="Calibri" w:cs="Calibri"/>
                <w:b/>
                <w:bCs/>
              </w:rPr>
              <w:t>What are we going to do now?</w:t>
            </w:r>
          </w:p>
        </w:tc>
      </w:tr>
      <w:tr w:rsidRPr="00AD15ED" w:rsidR="006F0F2B" w:rsidTr="001D3E9D" w14:paraId="2278C091" w14:textId="77777777">
        <w:trPr>
          <w:trHeight w:val="70"/>
        </w:trPr>
        <w:tc>
          <w:tcPr>
            <w:tcW w:w="3452" w:type="dxa"/>
            <w:shd w:val="clear" w:color="auto" w:fill="auto"/>
          </w:tcPr>
          <w:p w:rsidRPr="001D3E9D" w:rsidR="006F0F2B" w:rsidP="00F16042" w:rsidRDefault="006F0F2B" w14:paraId="53079C99" w14:textId="77777777">
            <w:pPr>
              <w:rPr>
                <w:rFonts w:ascii="Calibri" w:hAnsi="Calibri" w:cs="Calibri"/>
              </w:rPr>
            </w:pPr>
            <w:r w:rsidRPr="001D3E9D">
              <w:rPr>
                <w:rFonts w:ascii="Calibri" w:hAnsi="Calibri" w:cs="Calibri"/>
              </w:rPr>
              <w:t>3.2 Leadership of play and learning.</w:t>
            </w:r>
          </w:p>
          <w:p w:rsidRPr="001D3E9D" w:rsidR="006F0F2B" w:rsidP="00F16042" w:rsidRDefault="006F0F2B" w14:paraId="660F8B2C" w14:textId="77777777">
            <w:pPr>
              <w:rPr>
                <w:rFonts w:ascii="Calibri" w:hAnsi="Calibri" w:cs="Calibri"/>
              </w:rPr>
            </w:pPr>
          </w:p>
          <w:p w:rsidRPr="001D3E9D" w:rsidR="009A1AF9" w:rsidP="009A1AF9" w:rsidRDefault="009A1AF9" w14:paraId="7D5AFEE8" w14:textId="77777777">
            <w:pPr>
              <w:rPr>
                <w:rFonts w:ascii="Calibri" w:hAnsi="Calibri" w:cs="Calibri"/>
                <w:sz w:val="22"/>
                <w:szCs w:val="22"/>
              </w:rPr>
            </w:pPr>
            <w:r w:rsidRPr="001D3E9D">
              <w:rPr>
                <w:rFonts w:ascii="Calibri" w:hAnsi="Calibri" w:cs="Calibri"/>
                <w:sz w:val="22"/>
                <w:szCs w:val="22"/>
              </w:rPr>
              <w:t xml:space="preserve">This indicator relates to the leadership of improvements in play and learning. Leaders understand the importance of empowering children to lead their own play and learning. It is about how children follow their own ideas and interests in their own way and for their own reasons. This promotes wellbeing, early language, </w:t>
            </w:r>
            <w:proofErr w:type="gramStart"/>
            <w:r w:rsidRPr="001D3E9D">
              <w:rPr>
                <w:rFonts w:ascii="Calibri" w:hAnsi="Calibri" w:cs="Calibri"/>
                <w:sz w:val="22"/>
                <w:szCs w:val="22"/>
              </w:rPr>
              <w:t>literacy</w:t>
            </w:r>
            <w:proofErr w:type="gramEnd"/>
            <w:r w:rsidRPr="001D3E9D">
              <w:rPr>
                <w:rFonts w:ascii="Calibri" w:hAnsi="Calibri" w:cs="Calibri"/>
                <w:sz w:val="22"/>
                <w:szCs w:val="22"/>
              </w:rPr>
              <w:t xml:space="preserve"> and numeracy ensuring their progress in </w:t>
            </w:r>
            <w:r w:rsidRPr="001D3E9D">
              <w:rPr>
                <w:rFonts w:ascii="Calibri" w:hAnsi="Calibri" w:cs="Calibri"/>
                <w:sz w:val="22"/>
                <w:szCs w:val="22"/>
              </w:rPr>
              <w:lastRenderedPageBreak/>
              <w:t xml:space="preserve">their learning and development. </w:t>
            </w:r>
          </w:p>
          <w:p w:rsidRPr="001D3E9D" w:rsidR="009A1AF9" w:rsidP="009A1AF9" w:rsidRDefault="009A1AF9" w14:paraId="26F20803" w14:textId="77777777">
            <w:pPr>
              <w:rPr>
                <w:rFonts w:ascii="Calibri" w:hAnsi="Calibri" w:cs="Calibri"/>
                <w:sz w:val="22"/>
                <w:szCs w:val="22"/>
              </w:rPr>
            </w:pPr>
          </w:p>
          <w:p w:rsidRPr="001D3E9D" w:rsidR="009A1AF9" w:rsidP="009A1AF9" w:rsidRDefault="009A1AF9" w14:paraId="2E2A2D23" w14:textId="77777777">
            <w:pPr>
              <w:rPr>
                <w:rFonts w:ascii="Calibri" w:hAnsi="Calibri" w:cs="Calibri"/>
                <w:sz w:val="22"/>
                <w:szCs w:val="22"/>
              </w:rPr>
            </w:pPr>
            <w:r w:rsidRPr="001D3E9D">
              <w:rPr>
                <w:rFonts w:ascii="Calibri" w:hAnsi="Calibri" w:cs="Calibri"/>
                <w:sz w:val="22"/>
                <w:szCs w:val="22"/>
              </w:rPr>
              <w:t xml:space="preserve"> </w:t>
            </w:r>
          </w:p>
          <w:p w:rsidRPr="001D3E9D" w:rsidR="009A1AF9" w:rsidP="009A1AF9" w:rsidRDefault="009A1AF9" w14:paraId="23126D96" w14:textId="77777777">
            <w:pPr>
              <w:rPr>
                <w:rFonts w:ascii="Calibri" w:hAnsi="Calibri" w:cs="Calibri"/>
                <w:sz w:val="22"/>
                <w:szCs w:val="22"/>
              </w:rPr>
            </w:pPr>
            <w:r w:rsidRPr="001D3E9D">
              <w:rPr>
                <w:rFonts w:ascii="Calibri" w:hAnsi="Calibri" w:cs="Calibri"/>
                <w:sz w:val="22"/>
                <w:szCs w:val="22"/>
              </w:rPr>
              <w:t>It focuses on the importance of a shared ethos and commitment to developing high quality play based on children’s needs and interests. This is achieved through observation approaches that place children at the centre of planning and evaluation.</w:t>
            </w:r>
          </w:p>
          <w:p w:rsidRPr="001D3E9D" w:rsidR="006F0F2B" w:rsidP="00F16042" w:rsidRDefault="006F0F2B" w14:paraId="1502CD1D" w14:textId="77777777">
            <w:pPr>
              <w:rPr>
                <w:rFonts w:ascii="Calibri" w:hAnsi="Calibri" w:cs="Calibri"/>
              </w:rPr>
            </w:pPr>
          </w:p>
          <w:p w:rsidRPr="001D3E9D" w:rsidR="006F0F2B" w:rsidP="00F16042" w:rsidRDefault="006F0F2B" w14:paraId="27839F2A" w14:textId="77777777">
            <w:pPr>
              <w:rPr>
                <w:rFonts w:ascii="Calibri" w:hAnsi="Calibri" w:cs="Calibri"/>
              </w:rPr>
            </w:pPr>
          </w:p>
          <w:p w:rsidRPr="001D3E9D" w:rsidR="006F0F2B" w:rsidP="00F16042" w:rsidRDefault="006F0F2B" w14:paraId="7F7DC8A0" w14:textId="77777777">
            <w:pPr>
              <w:rPr>
                <w:rFonts w:ascii="Calibri" w:hAnsi="Calibri" w:cs="Calibri"/>
              </w:rPr>
            </w:pPr>
          </w:p>
          <w:p w:rsidRPr="001D3E9D" w:rsidR="006F0F2B" w:rsidP="00F16042" w:rsidRDefault="006F0F2B" w14:paraId="17868F13" w14:textId="77777777">
            <w:pPr>
              <w:rPr>
                <w:rFonts w:ascii="Calibri" w:hAnsi="Calibri" w:cs="Calibri"/>
              </w:rPr>
            </w:pPr>
          </w:p>
          <w:p w:rsidRPr="001D3E9D" w:rsidR="006F0F2B" w:rsidP="00F16042" w:rsidRDefault="006F0F2B" w14:paraId="202B8394" w14:textId="77777777">
            <w:pPr>
              <w:rPr>
                <w:rFonts w:ascii="Calibri" w:hAnsi="Calibri" w:cs="Calibri"/>
              </w:rPr>
            </w:pPr>
          </w:p>
          <w:p w:rsidRPr="001D3E9D" w:rsidR="006F0F2B" w:rsidP="00F16042" w:rsidRDefault="006F0F2B" w14:paraId="406376AB" w14:textId="77777777">
            <w:pPr>
              <w:rPr>
                <w:rFonts w:ascii="Calibri" w:hAnsi="Calibri" w:cs="Calibri"/>
              </w:rPr>
            </w:pPr>
          </w:p>
        </w:tc>
        <w:tc>
          <w:tcPr>
            <w:tcW w:w="3969" w:type="dxa"/>
            <w:shd w:val="clear" w:color="auto" w:fill="auto"/>
          </w:tcPr>
          <w:p w:rsidRPr="001D3E9D" w:rsidR="006F0F2B" w:rsidP="00F16042" w:rsidRDefault="006F0F2B" w14:paraId="42CC56E9" w14:textId="77777777">
            <w:pPr>
              <w:rPr>
                <w:rFonts w:ascii="Calibri" w:hAnsi="Calibri" w:cs="Calibri"/>
              </w:rPr>
            </w:pPr>
          </w:p>
        </w:tc>
        <w:tc>
          <w:tcPr>
            <w:tcW w:w="4111" w:type="dxa"/>
            <w:shd w:val="clear" w:color="auto" w:fill="auto"/>
          </w:tcPr>
          <w:p w:rsidRPr="001D3E9D" w:rsidR="006F0F2B" w:rsidP="00F16042" w:rsidRDefault="006F0F2B" w14:paraId="342F0BDA" w14:textId="77777777">
            <w:pPr>
              <w:rPr>
                <w:rFonts w:ascii="Calibri" w:hAnsi="Calibri" w:cs="Calibri"/>
              </w:rPr>
            </w:pPr>
          </w:p>
        </w:tc>
        <w:tc>
          <w:tcPr>
            <w:tcW w:w="4252" w:type="dxa"/>
            <w:shd w:val="clear" w:color="auto" w:fill="auto"/>
          </w:tcPr>
          <w:p w:rsidRPr="001D3E9D" w:rsidR="006F0F2B" w:rsidP="00F16042" w:rsidRDefault="006F0F2B" w14:paraId="0BE6708E" w14:textId="77777777">
            <w:pPr>
              <w:rPr>
                <w:rFonts w:ascii="Calibri" w:hAnsi="Calibri" w:cs="Calibri"/>
              </w:rPr>
            </w:pPr>
          </w:p>
        </w:tc>
      </w:tr>
      <w:tr w:rsidRPr="00AD15ED" w:rsidR="001D3E9D" w:rsidTr="001D3E9D" w14:paraId="643714F7" w14:textId="77777777">
        <w:trPr>
          <w:trHeight w:val="70"/>
        </w:trPr>
        <w:tc>
          <w:tcPr>
            <w:tcW w:w="3452" w:type="dxa"/>
            <w:shd w:val="clear" w:color="auto" w:fill="F4B083"/>
          </w:tcPr>
          <w:p w:rsidRPr="001D3E9D" w:rsidR="006F0F2B" w:rsidP="001D3E9D" w:rsidRDefault="006F0F2B" w14:paraId="0D80515F" w14:textId="77777777">
            <w:pPr>
              <w:jc w:val="center"/>
              <w:rPr>
                <w:rFonts w:ascii="Calibri" w:hAnsi="Calibri" w:cs="Calibri"/>
              </w:rPr>
            </w:pPr>
            <w:r w:rsidRPr="001D3E9D">
              <w:rPr>
                <w:rFonts w:ascii="Calibri" w:hAnsi="Calibri" w:cs="Calibri"/>
                <w:b/>
                <w:bCs/>
              </w:rPr>
              <w:t>Description</w:t>
            </w:r>
          </w:p>
        </w:tc>
        <w:tc>
          <w:tcPr>
            <w:tcW w:w="3969" w:type="dxa"/>
            <w:shd w:val="clear" w:color="auto" w:fill="F4B083"/>
          </w:tcPr>
          <w:p w:rsidRPr="001D3E9D" w:rsidR="006F0F2B" w:rsidP="001D3E9D" w:rsidRDefault="006F0F2B" w14:paraId="0EBE630F" w14:textId="77777777">
            <w:pPr>
              <w:jc w:val="center"/>
              <w:rPr>
                <w:rFonts w:ascii="Calibri" w:hAnsi="Calibri" w:cs="Calibri"/>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38EAFD1B" w14:textId="77777777">
            <w:pPr>
              <w:jc w:val="center"/>
              <w:rPr>
                <w:rFonts w:ascii="Calibri" w:hAnsi="Calibri" w:cs="Calibri"/>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29FCD9AA" w14:textId="77777777">
            <w:pPr>
              <w:jc w:val="center"/>
              <w:rPr>
                <w:rFonts w:ascii="Calibri" w:hAnsi="Calibri" w:cs="Calibri"/>
              </w:rPr>
            </w:pPr>
            <w:r w:rsidRPr="001D3E9D">
              <w:rPr>
                <w:rFonts w:ascii="Calibri" w:hAnsi="Calibri" w:cs="Calibri"/>
                <w:b/>
                <w:bCs/>
              </w:rPr>
              <w:t>What are we going to do now?</w:t>
            </w:r>
          </w:p>
        </w:tc>
      </w:tr>
      <w:tr w:rsidRPr="00AD15ED" w:rsidR="006F0F2B" w:rsidTr="001D3E9D" w14:paraId="79C6EFA5" w14:textId="77777777">
        <w:trPr>
          <w:trHeight w:val="70"/>
        </w:trPr>
        <w:tc>
          <w:tcPr>
            <w:tcW w:w="3452" w:type="dxa"/>
            <w:shd w:val="clear" w:color="auto" w:fill="auto"/>
          </w:tcPr>
          <w:p w:rsidRPr="001D3E9D" w:rsidR="006F0F2B" w:rsidP="00F16042" w:rsidRDefault="006F0F2B" w14:paraId="302C2923" w14:textId="77777777">
            <w:pPr>
              <w:rPr>
                <w:rFonts w:ascii="Calibri" w:hAnsi="Calibri" w:cs="Calibri"/>
              </w:rPr>
            </w:pPr>
            <w:r w:rsidRPr="001D3E9D">
              <w:rPr>
                <w:rFonts w:ascii="Calibri" w:hAnsi="Calibri" w:cs="Calibri"/>
              </w:rPr>
              <w:t>3.3 Quality assurance and improvement are led well.</w:t>
            </w:r>
          </w:p>
          <w:p w:rsidRPr="001D3E9D" w:rsidR="006F0F2B" w:rsidP="00F16042" w:rsidRDefault="006F0F2B" w14:paraId="293302A7" w14:textId="77777777">
            <w:pPr>
              <w:rPr>
                <w:rFonts w:ascii="Calibri" w:hAnsi="Calibri" w:cs="Calibri"/>
              </w:rPr>
            </w:pPr>
          </w:p>
          <w:p w:rsidRPr="001D3E9D" w:rsidR="009A1AF9" w:rsidP="009A1AF9" w:rsidRDefault="009A1AF9" w14:paraId="24F97977" w14:textId="77777777">
            <w:pPr>
              <w:rPr>
                <w:rFonts w:ascii="Calibri" w:hAnsi="Calibri" w:cs="Calibri"/>
                <w:sz w:val="22"/>
                <w:szCs w:val="22"/>
              </w:rPr>
            </w:pPr>
            <w:r w:rsidRPr="001D3E9D">
              <w:rPr>
                <w:rFonts w:ascii="Calibri" w:hAnsi="Calibri" w:cs="Calibri"/>
                <w:sz w:val="22"/>
                <w:szCs w:val="22"/>
              </w:rPr>
              <w:t xml:space="preserve">This indicator highlights the need for leaders to ensure an ambitious, shared vision which focuses on improvements and positive outcomes for all. </w:t>
            </w:r>
          </w:p>
          <w:p w:rsidRPr="001D3E9D" w:rsidR="009A1AF9" w:rsidP="009A1AF9" w:rsidRDefault="009A1AF9" w14:paraId="11B597EF" w14:textId="77777777">
            <w:pPr>
              <w:rPr>
                <w:rFonts w:ascii="Calibri" w:hAnsi="Calibri" w:cs="Calibri"/>
                <w:sz w:val="22"/>
                <w:szCs w:val="22"/>
              </w:rPr>
            </w:pPr>
            <w:r w:rsidRPr="001D3E9D">
              <w:rPr>
                <w:rFonts w:ascii="Calibri" w:hAnsi="Calibri" w:cs="Calibri"/>
                <w:sz w:val="22"/>
                <w:szCs w:val="22"/>
              </w:rPr>
              <w:t xml:space="preserve"> </w:t>
            </w:r>
          </w:p>
          <w:p w:rsidRPr="001D3E9D" w:rsidR="009A1AF9" w:rsidP="009A1AF9" w:rsidRDefault="009A1AF9" w14:paraId="7E926D28" w14:textId="77777777">
            <w:pPr>
              <w:rPr>
                <w:rFonts w:ascii="Calibri" w:hAnsi="Calibri" w:cs="Calibri"/>
                <w:sz w:val="22"/>
                <w:szCs w:val="22"/>
              </w:rPr>
            </w:pPr>
            <w:r w:rsidRPr="001D3E9D">
              <w:rPr>
                <w:rFonts w:ascii="Calibri" w:hAnsi="Calibri" w:cs="Calibri"/>
                <w:sz w:val="22"/>
                <w:szCs w:val="22"/>
              </w:rPr>
              <w:t xml:space="preserve">Effective quality assurance leads to high standards of care and learning for children and families. There is a strong ethos of continuous </w:t>
            </w:r>
            <w:r w:rsidRPr="001D3E9D">
              <w:rPr>
                <w:rFonts w:ascii="Calibri" w:hAnsi="Calibri" w:cs="Calibri"/>
                <w:sz w:val="22"/>
                <w:szCs w:val="22"/>
              </w:rPr>
              <w:lastRenderedPageBreak/>
              <w:t xml:space="preserve">improvement which enhances the delivery of high-quality practice leading to improved outcomes for all. </w:t>
            </w:r>
          </w:p>
          <w:p w:rsidRPr="001D3E9D" w:rsidR="009A1AF9" w:rsidP="009A1AF9" w:rsidRDefault="009A1AF9" w14:paraId="5272A6B8" w14:textId="77777777">
            <w:pPr>
              <w:rPr>
                <w:rFonts w:ascii="Calibri" w:hAnsi="Calibri" w:cs="Calibri"/>
                <w:sz w:val="22"/>
                <w:szCs w:val="22"/>
              </w:rPr>
            </w:pPr>
            <w:r w:rsidRPr="001D3E9D">
              <w:rPr>
                <w:rFonts w:ascii="Calibri" w:hAnsi="Calibri" w:cs="Calibri"/>
                <w:sz w:val="22"/>
                <w:szCs w:val="22"/>
              </w:rPr>
              <w:t xml:space="preserve"> </w:t>
            </w:r>
          </w:p>
          <w:p w:rsidRPr="001D3E9D" w:rsidR="009A1AF9" w:rsidP="009A1AF9" w:rsidRDefault="009A1AF9" w14:paraId="1372BF2E" w14:textId="77777777">
            <w:pPr>
              <w:rPr>
                <w:rFonts w:ascii="Calibri" w:hAnsi="Calibri" w:cs="Calibri"/>
                <w:sz w:val="22"/>
                <w:szCs w:val="22"/>
              </w:rPr>
            </w:pPr>
            <w:r w:rsidRPr="001D3E9D">
              <w:rPr>
                <w:rFonts w:ascii="Calibri" w:hAnsi="Calibri" w:cs="Calibri"/>
                <w:sz w:val="22"/>
                <w:szCs w:val="22"/>
              </w:rPr>
              <w:t>Leaders take account of local and national policy when planning for continuous improvement and change.  Leaders have the skills and capacity to drive improvement</w:t>
            </w:r>
          </w:p>
          <w:p w:rsidRPr="001D3E9D" w:rsidR="006F0F2B" w:rsidP="00F16042" w:rsidRDefault="006F0F2B" w14:paraId="341D157D" w14:textId="77777777">
            <w:pPr>
              <w:rPr>
                <w:rFonts w:ascii="Calibri" w:hAnsi="Calibri" w:cs="Calibri"/>
              </w:rPr>
            </w:pPr>
          </w:p>
          <w:p w:rsidRPr="001D3E9D" w:rsidR="009A1AF9" w:rsidP="00F16042" w:rsidRDefault="009A1AF9" w14:paraId="5ACE24B7" w14:textId="77777777">
            <w:pPr>
              <w:rPr>
                <w:rFonts w:ascii="Calibri" w:hAnsi="Calibri" w:cs="Calibri"/>
              </w:rPr>
            </w:pPr>
          </w:p>
          <w:p w:rsidRPr="001D3E9D" w:rsidR="009A1AF9" w:rsidP="00F16042" w:rsidRDefault="009A1AF9" w14:paraId="3163652F" w14:textId="77777777">
            <w:pPr>
              <w:rPr>
                <w:rFonts w:ascii="Calibri" w:hAnsi="Calibri" w:cs="Calibri"/>
              </w:rPr>
            </w:pPr>
          </w:p>
          <w:p w:rsidRPr="001D3E9D" w:rsidR="006F0F2B" w:rsidP="00F16042" w:rsidRDefault="006F0F2B" w14:paraId="4D2D9AB5" w14:textId="77777777">
            <w:pPr>
              <w:rPr>
                <w:rFonts w:ascii="Calibri" w:hAnsi="Calibri" w:cs="Calibri"/>
              </w:rPr>
            </w:pPr>
          </w:p>
          <w:p w:rsidRPr="001D3E9D" w:rsidR="006F0F2B" w:rsidP="00F16042" w:rsidRDefault="006F0F2B" w14:paraId="6994FB67" w14:textId="77777777">
            <w:pPr>
              <w:rPr>
                <w:rFonts w:ascii="Calibri" w:hAnsi="Calibri" w:cs="Calibri"/>
              </w:rPr>
            </w:pPr>
          </w:p>
          <w:p w:rsidRPr="001D3E9D" w:rsidR="006F0F2B" w:rsidP="00F16042" w:rsidRDefault="006F0F2B" w14:paraId="137D7C9B" w14:textId="77777777">
            <w:pPr>
              <w:rPr>
                <w:rFonts w:ascii="Calibri" w:hAnsi="Calibri" w:cs="Calibri"/>
              </w:rPr>
            </w:pPr>
          </w:p>
          <w:p w:rsidRPr="001D3E9D" w:rsidR="006F0F2B" w:rsidP="00F16042" w:rsidRDefault="006F0F2B" w14:paraId="50220626" w14:textId="77777777">
            <w:pPr>
              <w:rPr>
                <w:rFonts w:ascii="Calibri" w:hAnsi="Calibri" w:cs="Calibri"/>
              </w:rPr>
            </w:pPr>
          </w:p>
          <w:p w:rsidRPr="001D3E9D" w:rsidR="006F0F2B" w:rsidP="00F16042" w:rsidRDefault="006F0F2B" w14:paraId="4452B05A" w14:textId="77777777">
            <w:pPr>
              <w:rPr>
                <w:rFonts w:ascii="Calibri" w:hAnsi="Calibri" w:cs="Calibri"/>
              </w:rPr>
            </w:pPr>
          </w:p>
        </w:tc>
        <w:tc>
          <w:tcPr>
            <w:tcW w:w="3969" w:type="dxa"/>
            <w:shd w:val="clear" w:color="auto" w:fill="auto"/>
          </w:tcPr>
          <w:p w:rsidRPr="001D3E9D" w:rsidR="006F0F2B" w:rsidP="00F16042" w:rsidRDefault="006F0F2B" w14:paraId="334450A7" w14:textId="77777777">
            <w:pPr>
              <w:rPr>
                <w:rFonts w:ascii="Calibri" w:hAnsi="Calibri" w:cs="Calibri"/>
              </w:rPr>
            </w:pPr>
          </w:p>
        </w:tc>
        <w:tc>
          <w:tcPr>
            <w:tcW w:w="4111" w:type="dxa"/>
            <w:shd w:val="clear" w:color="auto" w:fill="auto"/>
          </w:tcPr>
          <w:p w:rsidRPr="001D3E9D" w:rsidR="006F0F2B" w:rsidP="00F16042" w:rsidRDefault="006F0F2B" w14:paraId="5ED6D5FB" w14:textId="77777777">
            <w:pPr>
              <w:rPr>
                <w:rFonts w:ascii="Calibri" w:hAnsi="Calibri" w:cs="Calibri"/>
              </w:rPr>
            </w:pPr>
          </w:p>
        </w:tc>
        <w:tc>
          <w:tcPr>
            <w:tcW w:w="4252" w:type="dxa"/>
            <w:shd w:val="clear" w:color="auto" w:fill="auto"/>
          </w:tcPr>
          <w:p w:rsidRPr="001D3E9D" w:rsidR="006F0F2B" w:rsidP="00F16042" w:rsidRDefault="006F0F2B" w14:paraId="72DBEAAD" w14:textId="77777777">
            <w:pPr>
              <w:rPr>
                <w:rFonts w:ascii="Calibri" w:hAnsi="Calibri" w:cs="Calibri"/>
              </w:rPr>
            </w:pPr>
          </w:p>
        </w:tc>
      </w:tr>
      <w:tr w:rsidRPr="00AD15ED" w:rsidR="001D3E9D" w:rsidTr="001D3E9D" w14:paraId="470A0EDD" w14:textId="77777777">
        <w:trPr>
          <w:trHeight w:val="70"/>
        </w:trPr>
        <w:tc>
          <w:tcPr>
            <w:tcW w:w="3452" w:type="dxa"/>
            <w:shd w:val="clear" w:color="auto" w:fill="F4B083"/>
          </w:tcPr>
          <w:p w:rsidRPr="001D3E9D" w:rsidR="006F0F2B" w:rsidP="001D3E9D" w:rsidRDefault="006F0F2B" w14:paraId="5FE4966F" w14:textId="77777777">
            <w:pPr>
              <w:jc w:val="center"/>
              <w:rPr>
                <w:rFonts w:ascii="Calibri" w:hAnsi="Calibri" w:cs="Calibri"/>
              </w:rPr>
            </w:pPr>
            <w:r w:rsidRPr="001D3E9D">
              <w:rPr>
                <w:rFonts w:ascii="Calibri" w:hAnsi="Calibri" w:cs="Calibri"/>
                <w:b/>
                <w:bCs/>
              </w:rPr>
              <w:t>Description</w:t>
            </w:r>
          </w:p>
        </w:tc>
        <w:tc>
          <w:tcPr>
            <w:tcW w:w="3969" w:type="dxa"/>
            <w:shd w:val="clear" w:color="auto" w:fill="F4B083"/>
          </w:tcPr>
          <w:p w:rsidRPr="001D3E9D" w:rsidR="006F0F2B" w:rsidP="001D3E9D" w:rsidRDefault="006F0F2B" w14:paraId="5F6C0626" w14:textId="77777777">
            <w:pPr>
              <w:jc w:val="center"/>
              <w:rPr>
                <w:rFonts w:ascii="Calibri" w:hAnsi="Calibri" w:cs="Calibri"/>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4E34DA3D" w14:textId="77777777">
            <w:pPr>
              <w:jc w:val="center"/>
              <w:rPr>
                <w:rFonts w:ascii="Calibri" w:hAnsi="Calibri" w:cs="Calibri"/>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5CA5285B" w14:textId="77777777">
            <w:pPr>
              <w:jc w:val="center"/>
              <w:rPr>
                <w:rFonts w:ascii="Calibri" w:hAnsi="Calibri" w:cs="Calibri"/>
              </w:rPr>
            </w:pPr>
            <w:r w:rsidRPr="001D3E9D">
              <w:rPr>
                <w:rFonts w:ascii="Calibri" w:hAnsi="Calibri" w:cs="Calibri"/>
                <w:b/>
                <w:bCs/>
              </w:rPr>
              <w:t>What are we going to do now?</w:t>
            </w:r>
          </w:p>
        </w:tc>
      </w:tr>
      <w:tr w:rsidRPr="00AD15ED" w:rsidR="006F0F2B" w:rsidTr="001D3E9D" w14:paraId="2DE18D25" w14:textId="77777777">
        <w:trPr>
          <w:trHeight w:val="70"/>
        </w:trPr>
        <w:tc>
          <w:tcPr>
            <w:tcW w:w="3452" w:type="dxa"/>
            <w:shd w:val="clear" w:color="auto" w:fill="auto"/>
          </w:tcPr>
          <w:p w:rsidRPr="001D3E9D" w:rsidR="006F0F2B" w:rsidP="00F16042" w:rsidRDefault="006F0F2B" w14:paraId="67E90C06" w14:textId="77777777">
            <w:pPr>
              <w:rPr>
                <w:rFonts w:ascii="Calibri" w:hAnsi="Calibri" w:cs="Calibri"/>
              </w:rPr>
            </w:pPr>
            <w:r w:rsidRPr="001D3E9D">
              <w:rPr>
                <w:rFonts w:ascii="Calibri" w:hAnsi="Calibri" w:cs="Calibri"/>
              </w:rPr>
              <w:t>3.4 Leadership and management of resources.</w:t>
            </w:r>
          </w:p>
          <w:p w:rsidRPr="001D3E9D" w:rsidR="006F0F2B" w:rsidP="00F16042" w:rsidRDefault="006F0F2B" w14:paraId="727F36EA" w14:textId="77777777">
            <w:pPr>
              <w:rPr>
                <w:rFonts w:ascii="Calibri" w:hAnsi="Calibri" w:cs="Calibri"/>
              </w:rPr>
            </w:pPr>
          </w:p>
          <w:p w:rsidRPr="001D3E9D" w:rsidR="006F0F2B" w:rsidP="00F16042" w:rsidRDefault="009A1AF9" w14:paraId="156AAF10" w14:textId="77777777">
            <w:pPr>
              <w:rPr>
                <w:rFonts w:ascii="Calibri" w:hAnsi="Calibri" w:cs="Calibri"/>
                <w:sz w:val="22"/>
                <w:szCs w:val="22"/>
              </w:rPr>
            </w:pPr>
            <w:r w:rsidRPr="001D3E9D">
              <w:rPr>
                <w:rFonts w:ascii="Calibri" w:hAnsi="Calibri" w:cs="Calibri"/>
                <w:sz w:val="22"/>
                <w:szCs w:val="22"/>
              </w:rPr>
              <w:t xml:space="preserve">This indicator highlights the importance of effective leadership of all people within the setting. Wellbeing and pastoral support are enhanced through leadership that fosters positive and inclusive relationships for all. It focuses on the importance of having the right </w:t>
            </w:r>
            <w:r w:rsidRPr="001D3E9D">
              <w:rPr>
                <w:rFonts w:ascii="Calibri" w:hAnsi="Calibri" w:cs="Calibri"/>
                <w:sz w:val="22"/>
                <w:szCs w:val="22"/>
              </w:rPr>
              <w:lastRenderedPageBreak/>
              <w:t>number of people with sufficient time and appropriate skills to meet the needs of children and families. Resources and finances are effectively managed to sustain and maximise the best outcomes for children and families.</w:t>
            </w:r>
          </w:p>
          <w:p w:rsidRPr="001D3E9D" w:rsidR="006F0F2B" w:rsidP="00F16042" w:rsidRDefault="006F0F2B" w14:paraId="38CABCA0" w14:textId="77777777">
            <w:pPr>
              <w:rPr>
                <w:rFonts w:ascii="Calibri" w:hAnsi="Calibri" w:cs="Calibri"/>
              </w:rPr>
            </w:pPr>
          </w:p>
          <w:p w:rsidRPr="001D3E9D" w:rsidR="006F0F2B" w:rsidP="00F16042" w:rsidRDefault="006F0F2B" w14:paraId="54B3085C" w14:textId="77777777">
            <w:pPr>
              <w:rPr>
                <w:rFonts w:ascii="Calibri" w:hAnsi="Calibri" w:cs="Calibri"/>
              </w:rPr>
            </w:pPr>
          </w:p>
          <w:p w:rsidRPr="001D3E9D" w:rsidR="006F0F2B" w:rsidP="00F16042" w:rsidRDefault="006F0F2B" w14:paraId="7354A123" w14:textId="77777777">
            <w:pPr>
              <w:rPr>
                <w:rFonts w:ascii="Calibri" w:hAnsi="Calibri" w:cs="Calibri"/>
              </w:rPr>
            </w:pPr>
          </w:p>
          <w:p w:rsidRPr="001D3E9D" w:rsidR="006F0F2B" w:rsidP="00F16042" w:rsidRDefault="006F0F2B" w14:paraId="10B6B540" w14:textId="77777777">
            <w:pPr>
              <w:rPr>
                <w:rFonts w:ascii="Calibri" w:hAnsi="Calibri" w:cs="Calibri"/>
              </w:rPr>
            </w:pPr>
          </w:p>
          <w:p w:rsidRPr="001D3E9D" w:rsidR="006F0F2B" w:rsidP="00F16042" w:rsidRDefault="006F0F2B" w14:paraId="4C5423B4" w14:textId="77777777">
            <w:pPr>
              <w:rPr>
                <w:rFonts w:ascii="Calibri" w:hAnsi="Calibri" w:cs="Calibri"/>
              </w:rPr>
            </w:pPr>
          </w:p>
          <w:p w:rsidRPr="001D3E9D" w:rsidR="006F0F2B" w:rsidP="00F16042" w:rsidRDefault="006F0F2B" w14:paraId="52EA86DB" w14:textId="77777777">
            <w:pPr>
              <w:rPr>
                <w:rFonts w:ascii="Calibri" w:hAnsi="Calibri" w:cs="Calibri"/>
              </w:rPr>
            </w:pPr>
            <w:r w:rsidRPr="001D3E9D">
              <w:rPr>
                <w:rFonts w:ascii="Calibri" w:hAnsi="Calibri" w:cs="Calibri"/>
              </w:rPr>
              <w:t xml:space="preserve">  </w:t>
            </w:r>
          </w:p>
          <w:p w:rsidRPr="001D3E9D" w:rsidR="009A1AF9" w:rsidP="00F16042" w:rsidRDefault="009A1AF9" w14:paraId="0A4470EE" w14:textId="77777777">
            <w:pPr>
              <w:rPr>
                <w:rFonts w:ascii="Calibri" w:hAnsi="Calibri" w:cs="Calibri"/>
              </w:rPr>
            </w:pPr>
          </w:p>
          <w:p w:rsidRPr="001D3E9D" w:rsidR="009A1AF9" w:rsidP="00F16042" w:rsidRDefault="009A1AF9" w14:paraId="7EAD071D" w14:textId="77777777">
            <w:pPr>
              <w:rPr>
                <w:rFonts w:ascii="Calibri" w:hAnsi="Calibri" w:cs="Calibri"/>
              </w:rPr>
            </w:pPr>
          </w:p>
          <w:p w:rsidRPr="001D3E9D" w:rsidR="009A1AF9" w:rsidP="00F16042" w:rsidRDefault="009A1AF9" w14:paraId="4EF6EDA1" w14:textId="77777777">
            <w:pPr>
              <w:rPr>
                <w:rFonts w:ascii="Calibri" w:hAnsi="Calibri" w:cs="Calibri"/>
              </w:rPr>
            </w:pPr>
          </w:p>
          <w:p w:rsidRPr="001D3E9D" w:rsidR="009A1AF9" w:rsidP="00F16042" w:rsidRDefault="009A1AF9" w14:paraId="72070A55" w14:textId="77777777">
            <w:pPr>
              <w:rPr>
                <w:rFonts w:ascii="Calibri" w:hAnsi="Calibri" w:cs="Calibri"/>
              </w:rPr>
            </w:pPr>
          </w:p>
          <w:p w:rsidRPr="001D3E9D" w:rsidR="006F0F2B" w:rsidP="00F16042" w:rsidRDefault="006F0F2B" w14:paraId="13245EB6" w14:textId="77777777">
            <w:pPr>
              <w:rPr>
                <w:rFonts w:ascii="Calibri" w:hAnsi="Calibri" w:cs="Calibri"/>
              </w:rPr>
            </w:pPr>
          </w:p>
        </w:tc>
        <w:tc>
          <w:tcPr>
            <w:tcW w:w="3969" w:type="dxa"/>
            <w:shd w:val="clear" w:color="auto" w:fill="auto"/>
          </w:tcPr>
          <w:p w:rsidRPr="001D3E9D" w:rsidR="006F0F2B" w:rsidP="00F16042" w:rsidRDefault="006F0F2B" w14:paraId="75521B18" w14:textId="77777777">
            <w:pPr>
              <w:rPr>
                <w:rFonts w:ascii="Calibri" w:hAnsi="Calibri" w:cs="Calibri"/>
              </w:rPr>
            </w:pPr>
          </w:p>
        </w:tc>
        <w:tc>
          <w:tcPr>
            <w:tcW w:w="4111" w:type="dxa"/>
            <w:shd w:val="clear" w:color="auto" w:fill="auto"/>
          </w:tcPr>
          <w:p w:rsidRPr="001D3E9D" w:rsidR="006F0F2B" w:rsidP="00F16042" w:rsidRDefault="006F0F2B" w14:paraId="69E663A6" w14:textId="77777777">
            <w:pPr>
              <w:rPr>
                <w:rFonts w:ascii="Calibri" w:hAnsi="Calibri" w:cs="Calibri"/>
              </w:rPr>
            </w:pPr>
          </w:p>
        </w:tc>
        <w:tc>
          <w:tcPr>
            <w:tcW w:w="4252" w:type="dxa"/>
            <w:shd w:val="clear" w:color="auto" w:fill="auto"/>
          </w:tcPr>
          <w:p w:rsidRPr="001D3E9D" w:rsidR="006F0F2B" w:rsidP="00F16042" w:rsidRDefault="006F0F2B" w14:paraId="4689C1ED" w14:textId="77777777">
            <w:pPr>
              <w:rPr>
                <w:rFonts w:ascii="Calibri" w:hAnsi="Calibri" w:cs="Calibri"/>
              </w:rPr>
            </w:pPr>
          </w:p>
        </w:tc>
      </w:tr>
      <w:tr w:rsidRPr="00AD15ED" w:rsidR="00F16042" w:rsidTr="001D3E9D" w14:paraId="6E8CAB4C" w14:textId="77777777">
        <w:trPr>
          <w:trHeight w:val="826"/>
        </w:trPr>
        <w:tc>
          <w:tcPr>
            <w:tcW w:w="15784" w:type="dxa"/>
            <w:gridSpan w:val="4"/>
            <w:shd w:val="clear" w:color="auto" w:fill="auto"/>
          </w:tcPr>
          <w:p w:rsidRPr="001D3E9D" w:rsidR="00F16042" w:rsidP="00F16042" w:rsidRDefault="00F16042" w14:paraId="40F09B6F" w14:textId="77777777">
            <w:pPr>
              <w:rPr>
                <w:rFonts w:ascii="Calibri" w:hAnsi="Calibri" w:cs="Calibri"/>
                <w:sz w:val="40"/>
                <w:szCs w:val="40"/>
              </w:rPr>
            </w:pPr>
            <w:r w:rsidRPr="001D3E9D">
              <w:rPr>
                <w:rFonts w:ascii="Calibri" w:hAnsi="Calibri" w:cs="Calibri"/>
                <w:sz w:val="40"/>
                <w:szCs w:val="40"/>
              </w:rPr>
              <w:t>Improvement Plan Question 4: How good is our staff team?</w:t>
            </w:r>
          </w:p>
          <w:p w:rsidRPr="001D3E9D" w:rsidR="00F16042" w:rsidP="00F16042" w:rsidRDefault="00F16042" w14:paraId="6987C6BE" w14:textId="77777777">
            <w:pPr>
              <w:rPr>
                <w:rFonts w:ascii="Calibri" w:hAnsi="Calibri" w:cs="Calibri"/>
              </w:rPr>
            </w:pPr>
            <w:r w:rsidRPr="001D3E9D">
              <w:rPr>
                <w:rFonts w:ascii="Calibri" w:hAnsi="Calibri" w:cs="Calibri"/>
              </w:rPr>
              <w:t xml:space="preserve">HGIOELAC - </w:t>
            </w:r>
          </w:p>
          <w:p w:rsidRPr="001D3E9D" w:rsidR="00F16042" w:rsidP="00F16042" w:rsidRDefault="00F16042" w14:paraId="18E04390" w14:textId="77777777">
            <w:pPr>
              <w:rPr>
                <w:rFonts w:ascii="Calibri" w:hAnsi="Calibri" w:cs="Calibri"/>
                <w:sz w:val="40"/>
                <w:szCs w:val="40"/>
              </w:rPr>
            </w:pPr>
            <w:r w:rsidRPr="001D3E9D">
              <w:rPr>
                <w:rFonts w:ascii="Calibri" w:hAnsi="Calibri" w:cs="Calibri"/>
              </w:rPr>
              <w:t>Health and Social Care Standards -</w:t>
            </w:r>
          </w:p>
        </w:tc>
      </w:tr>
      <w:tr w:rsidRPr="00AD15ED" w:rsidR="001D3E9D" w:rsidTr="001D3E9D" w14:paraId="6F754397" w14:textId="77777777">
        <w:trPr>
          <w:trHeight w:val="303"/>
        </w:trPr>
        <w:tc>
          <w:tcPr>
            <w:tcW w:w="3452" w:type="dxa"/>
            <w:shd w:val="clear" w:color="auto" w:fill="F4B083"/>
          </w:tcPr>
          <w:p w:rsidRPr="001D3E9D" w:rsidR="006F0F2B" w:rsidP="001D3E9D" w:rsidRDefault="006F0F2B" w14:paraId="25948776" w14:textId="77777777">
            <w:pPr>
              <w:jc w:val="center"/>
              <w:rPr>
                <w:rFonts w:ascii="Calibri" w:hAnsi="Calibri" w:cs="Calibri"/>
                <w:b/>
                <w:bCs/>
                <w:color w:val="0070C0"/>
              </w:rPr>
            </w:pPr>
            <w:r w:rsidRPr="001D3E9D">
              <w:rPr>
                <w:rFonts w:ascii="Calibri" w:hAnsi="Calibri" w:cs="Calibri"/>
                <w:b/>
                <w:bCs/>
              </w:rPr>
              <w:t>Description</w:t>
            </w:r>
          </w:p>
        </w:tc>
        <w:tc>
          <w:tcPr>
            <w:tcW w:w="3969" w:type="dxa"/>
            <w:shd w:val="clear" w:color="auto" w:fill="F4B083"/>
          </w:tcPr>
          <w:p w:rsidRPr="001D3E9D" w:rsidR="006F0F2B" w:rsidP="001D3E9D" w:rsidRDefault="006F0F2B" w14:paraId="4E1D6F4A" w14:textId="77777777">
            <w:pPr>
              <w:jc w:val="center"/>
              <w:rPr>
                <w:rFonts w:ascii="Calibri" w:hAnsi="Calibri" w:cs="Calibri"/>
                <w:b/>
                <w:bCs/>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5A435747" w14:textId="77777777">
            <w:pPr>
              <w:jc w:val="center"/>
              <w:rPr>
                <w:rFonts w:ascii="Calibri" w:hAnsi="Calibri" w:cs="Calibri"/>
                <w:b/>
                <w:bCs/>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6478201F" w14:textId="77777777">
            <w:pPr>
              <w:jc w:val="center"/>
              <w:rPr>
                <w:rFonts w:ascii="Calibri" w:hAnsi="Calibri" w:cs="Calibri"/>
                <w:b/>
                <w:bCs/>
              </w:rPr>
            </w:pPr>
            <w:r w:rsidRPr="001D3E9D">
              <w:rPr>
                <w:rFonts w:ascii="Calibri" w:hAnsi="Calibri" w:cs="Calibri"/>
                <w:b/>
                <w:bCs/>
              </w:rPr>
              <w:t>What are we going to do now?</w:t>
            </w:r>
          </w:p>
        </w:tc>
      </w:tr>
      <w:tr w:rsidRPr="00AD15ED" w:rsidR="006F0F2B" w:rsidTr="001D3E9D" w14:paraId="31A26827" w14:textId="77777777">
        <w:trPr>
          <w:trHeight w:val="3024"/>
        </w:trPr>
        <w:tc>
          <w:tcPr>
            <w:tcW w:w="3452" w:type="dxa"/>
            <w:shd w:val="clear" w:color="auto" w:fill="auto"/>
          </w:tcPr>
          <w:p w:rsidRPr="001D3E9D" w:rsidR="006F0F2B" w:rsidP="00F16042" w:rsidRDefault="006F0F2B" w14:paraId="00AEDB24" w14:textId="77777777">
            <w:pPr>
              <w:rPr>
                <w:rFonts w:ascii="Calibri" w:hAnsi="Calibri" w:cs="Calibri"/>
              </w:rPr>
            </w:pPr>
            <w:r w:rsidRPr="001D3E9D">
              <w:rPr>
                <w:rFonts w:ascii="Calibri" w:hAnsi="Calibri" w:cs="Calibri"/>
              </w:rPr>
              <w:t xml:space="preserve">4.1 Staff have the right skills, knowledge, and values to support children and their families.  </w:t>
            </w:r>
          </w:p>
          <w:p w:rsidRPr="001D3E9D" w:rsidR="006F0F2B" w:rsidP="00F16042" w:rsidRDefault="006F0F2B" w14:paraId="4F199B1D" w14:textId="77777777">
            <w:pPr>
              <w:rPr>
                <w:rFonts w:ascii="Calibri" w:hAnsi="Calibri" w:cs="Calibri"/>
              </w:rPr>
            </w:pPr>
          </w:p>
          <w:p w:rsidRPr="001D3E9D" w:rsidR="009A1AF9" w:rsidP="009A1AF9" w:rsidRDefault="009A1AF9" w14:paraId="246099BB" w14:textId="77777777">
            <w:pPr>
              <w:rPr>
                <w:rFonts w:ascii="Calibri" w:hAnsi="Calibri" w:cs="Calibri"/>
                <w:sz w:val="22"/>
                <w:szCs w:val="22"/>
              </w:rPr>
            </w:pPr>
            <w:r w:rsidRPr="001D3E9D">
              <w:rPr>
                <w:rFonts w:ascii="Calibri" w:hAnsi="Calibri" w:cs="Calibri"/>
                <w:sz w:val="22"/>
                <w:szCs w:val="22"/>
              </w:rPr>
              <w:t xml:space="preserve">This indicator focuses on the ability of staff to build strong relationships with children and families.  It highlights the importance of skilled interactions to promote children’s confidence and development. It looks at how staff development and reflective practice is promoted through high quality supervision and support. Professional learning is well planned, reviewed and matched to identified needs and draws on local, </w:t>
            </w:r>
            <w:proofErr w:type="gramStart"/>
            <w:r w:rsidRPr="001D3E9D">
              <w:rPr>
                <w:rFonts w:ascii="Calibri" w:hAnsi="Calibri" w:cs="Calibri"/>
                <w:sz w:val="22"/>
                <w:szCs w:val="22"/>
              </w:rPr>
              <w:t>national</w:t>
            </w:r>
            <w:proofErr w:type="gramEnd"/>
            <w:r w:rsidRPr="001D3E9D">
              <w:rPr>
                <w:rFonts w:ascii="Calibri" w:hAnsi="Calibri" w:cs="Calibri"/>
                <w:sz w:val="22"/>
                <w:szCs w:val="22"/>
              </w:rPr>
              <w:t xml:space="preserve"> and international evidence and research.  </w:t>
            </w:r>
          </w:p>
          <w:p w:rsidRPr="001D3E9D" w:rsidR="009A1AF9" w:rsidP="009A1AF9" w:rsidRDefault="009A1AF9" w14:paraId="28F652FB" w14:textId="77777777">
            <w:pPr>
              <w:rPr>
                <w:rFonts w:ascii="Calibri" w:hAnsi="Calibri" w:cs="Calibri"/>
                <w:sz w:val="22"/>
                <w:szCs w:val="22"/>
              </w:rPr>
            </w:pPr>
            <w:r w:rsidRPr="001D3E9D">
              <w:rPr>
                <w:rFonts w:ascii="Calibri" w:hAnsi="Calibri" w:cs="Calibri"/>
                <w:sz w:val="22"/>
                <w:szCs w:val="22"/>
              </w:rPr>
              <w:t xml:space="preserve"> </w:t>
            </w:r>
          </w:p>
          <w:p w:rsidRPr="001D3E9D" w:rsidR="006F0F2B" w:rsidP="009A1AF9" w:rsidRDefault="009A1AF9" w14:paraId="0CDA3BEE" w14:textId="77777777">
            <w:pPr>
              <w:rPr>
                <w:rFonts w:ascii="Calibri" w:hAnsi="Calibri" w:cs="Calibri"/>
                <w:color w:val="0070C0"/>
              </w:rPr>
            </w:pPr>
            <w:r w:rsidRPr="001D3E9D">
              <w:rPr>
                <w:rFonts w:ascii="Calibri" w:hAnsi="Calibri" w:cs="Calibri"/>
                <w:sz w:val="22"/>
                <w:szCs w:val="22"/>
              </w:rPr>
              <w:t xml:space="preserve">It looks at how staff’s practice is underpinned by the Health and Social Care </w:t>
            </w:r>
            <w:proofErr w:type="gramStart"/>
            <w:r w:rsidRPr="001D3E9D">
              <w:rPr>
                <w:rFonts w:ascii="Calibri" w:hAnsi="Calibri" w:cs="Calibri"/>
                <w:sz w:val="22"/>
                <w:szCs w:val="22"/>
              </w:rPr>
              <w:t>Standards;</w:t>
            </w:r>
            <w:proofErr w:type="gramEnd"/>
            <w:r w:rsidRPr="001D3E9D">
              <w:rPr>
                <w:rFonts w:ascii="Calibri" w:hAnsi="Calibri" w:cs="Calibri"/>
                <w:sz w:val="22"/>
                <w:szCs w:val="22"/>
              </w:rPr>
              <w:t xml:space="preserve"> and relevant codes of practice.  This is used to foster a culture where children thrive and flourish</w:t>
            </w:r>
            <w:r w:rsidRPr="001D3E9D">
              <w:rPr>
                <w:rFonts w:ascii="Calibri" w:hAnsi="Calibri" w:cs="Calibri"/>
              </w:rPr>
              <w:t>.</w:t>
            </w:r>
          </w:p>
        </w:tc>
        <w:tc>
          <w:tcPr>
            <w:tcW w:w="3969" w:type="dxa"/>
            <w:shd w:val="clear" w:color="auto" w:fill="auto"/>
          </w:tcPr>
          <w:p w:rsidRPr="001D3E9D" w:rsidR="006F0F2B" w:rsidP="00F16042" w:rsidRDefault="006F0F2B" w14:paraId="2B39DDA6" w14:textId="77777777">
            <w:pPr>
              <w:rPr>
                <w:rFonts w:ascii="Calibri" w:hAnsi="Calibri" w:cs="Calibri"/>
              </w:rPr>
            </w:pPr>
          </w:p>
          <w:p w:rsidRPr="001D3E9D" w:rsidR="006F0F2B" w:rsidP="00F16042" w:rsidRDefault="006F0F2B" w14:paraId="65F8E805" w14:textId="77777777">
            <w:pPr>
              <w:rPr>
                <w:rFonts w:ascii="Calibri" w:hAnsi="Calibri" w:cs="Calibri"/>
              </w:rPr>
            </w:pPr>
          </w:p>
          <w:p w:rsidRPr="001D3E9D" w:rsidR="006F0F2B" w:rsidP="00F16042" w:rsidRDefault="006F0F2B" w14:paraId="18E9E2EF" w14:textId="77777777">
            <w:pPr>
              <w:rPr>
                <w:rFonts w:ascii="Calibri" w:hAnsi="Calibri" w:cs="Calibri"/>
              </w:rPr>
            </w:pPr>
          </w:p>
          <w:p w:rsidRPr="001D3E9D" w:rsidR="006F0F2B" w:rsidP="00F16042" w:rsidRDefault="006F0F2B" w14:paraId="5FB39981" w14:textId="77777777">
            <w:pPr>
              <w:rPr>
                <w:rFonts w:ascii="Calibri" w:hAnsi="Calibri" w:cs="Calibri"/>
              </w:rPr>
            </w:pPr>
          </w:p>
          <w:p w:rsidRPr="001D3E9D" w:rsidR="006F0F2B" w:rsidP="00F16042" w:rsidRDefault="006F0F2B" w14:paraId="0814C9ED" w14:textId="77777777">
            <w:pPr>
              <w:rPr>
                <w:rFonts w:ascii="Calibri" w:hAnsi="Calibri" w:cs="Calibri"/>
              </w:rPr>
            </w:pPr>
          </w:p>
          <w:p w:rsidRPr="001D3E9D" w:rsidR="006F0F2B" w:rsidP="00F16042" w:rsidRDefault="006F0F2B" w14:paraId="20933755" w14:textId="77777777">
            <w:pPr>
              <w:rPr>
                <w:rFonts w:ascii="Calibri" w:hAnsi="Calibri" w:cs="Calibri"/>
              </w:rPr>
            </w:pPr>
          </w:p>
          <w:p w:rsidRPr="001D3E9D" w:rsidR="006F0F2B" w:rsidP="00F16042" w:rsidRDefault="006F0F2B" w14:paraId="4ABE6E20" w14:textId="77777777">
            <w:pPr>
              <w:rPr>
                <w:rFonts w:ascii="Calibri" w:hAnsi="Calibri" w:cs="Calibri"/>
              </w:rPr>
            </w:pPr>
          </w:p>
          <w:p w:rsidRPr="001D3E9D" w:rsidR="006F0F2B" w:rsidP="00F16042" w:rsidRDefault="006F0F2B" w14:paraId="0693AEF3" w14:textId="77777777">
            <w:pPr>
              <w:rPr>
                <w:rFonts w:ascii="Calibri" w:hAnsi="Calibri" w:cs="Calibri"/>
              </w:rPr>
            </w:pPr>
          </w:p>
          <w:p w:rsidRPr="001D3E9D" w:rsidR="006F0F2B" w:rsidP="00F16042" w:rsidRDefault="006F0F2B" w14:paraId="6AAB5446" w14:textId="77777777">
            <w:pPr>
              <w:rPr>
                <w:rFonts w:ascii="Calibri" w:hAnsi="Calibri" w:cs="Calibri"/>
              </w:rPr>
            </w:pPr>
          </w:p>
          <w:p w:rsidRPr="001D3E9D" w:rsidR="006F0F2B" w:rsidP="00F16042" w:rsidRDefault="006F0F2B" w14:paraId="49CD03E1" w14:textId="77777777">
            <w:pPr>
              <w:rPr>
                <w:rFonts w:ascii="Calibri" w:hAnsi="Calibri" w:cs="Calibri"/>
              </w:rPr>
            </w:pPr>
          </w:p>
          <w:p w:rsidRPr="001D3E9D" w:rsidR="006F0F2B" w:rsidP="00F16042" w:rsidRDefault="006F0F2B" w14:paraId="591AB1A4" w14:textId="77777777">
            <w:pPr>
              <w:rPr>
                <w:rFonts w:ascii="Calibri" w:hAnsi="Calibri" w:cs="Calibri"/>
              </w:rPr>
            </w:pPr>
          </w:p>
          <w:p w:rsidRPr="001D3E9D" w:rsidR="006F0F2B" w:rsidP="00F16042" w:rsidRDefault="006F0F2B" w14:paraId="701DD7C9" w14:textId="77777777">
            <w:pPr>
              <w:rPr>
                <w:rFonts w:ascii="Calibri" w:hAnsi="Calibri" w:cs="Calibri"/>
              </w:rPr>
            </w:pPr>
          </w:p>
          <w:p w:rsidRPr="001D3E9D" w:rsidR="006F0F2B" w:rsidP="00F16042" w:rsidRDefault="006F0F2B" w14:paraId="43EC39D9" w14:textId="77777777">
            <w:pPr>
              <w:rPr>
                <w:rFonts w:ascii="Calibri" w:hAnsi="Calibri" w:cs="Calibri"/>
              </w:rPr>
            </w:pPr>
          </w:p>
          <w:p w:rsidRPr="001D3E9D" w:rsidR="006F0F2B" w:rsidP="00F16042" w:rsidRDefault="006F0F2B" w14:paraId="58740F2D" w14:textId="77777777">
            <w:pPr>
              <w:rPr>
                <w:rFonts w:ascii="Calibri" w:hAnsi="Calibri" w:cs="Calibri"/>
              </w:rPr>
            </w:pPr>
          </w:p>
          <w:p w:rsidRPr="001D3E9D" w:rsidR="006F0F2B" w:rsidP="00F16042" w:rsidRDefault="006F0F2B" w14:paraId="777706EA" w14:textId="77777777">
            <w:pPr>
              <w:rPr>
                <w:rFonts w:ascii="Calibri" w:hAnsi="Calibri" w:cs="Calibri"/>
              </w:rPr>
            </w:pPr>
          </w:p>
          <w:p w:rsidRPr="001D3E9D" w:rsidR="006F0F2B" w:rsidP="00F16042" w:rsidRDefault="006F0F2B" w14:paraId="2C51297C" w14:textId="77777777">
            <w:pPr>
              <w:rPr>
                <w:rFonts w:ascii="Calibri" w:hAnsi="Calibri" w:cs="Calibri"/>
              </w:rPr>
            </w:pPr>
          </w:p>
          <w:p w:rsidRPr="001D3E9D" w:rsidR="006F0F2B" w:rsidP="00F16042" w:rsidRDefault="006F0F2B" w14:paraId="40B131DE" w14:textId="77777777">
            <w:pPr>
              <w:rPr>
                <w:rFonts w:ascii="Calibri" w:hAnsi="Calibri" w:cs="Calibri"/>
              </w:rPr>
            </w:pPr>
          </w:p>
          <w:p w:rsidRPr="001D3E9D" w:rsidR="006F0F2B" w:rsidP="00F16042" w:rsidRDefault="006F0F2B" w14:paraId="68D2F7D9" w14:textId="77777777">
            <w:pPr>
              <w:rPr>
                <w:rFonts w:ascii="Calibri" w:hAnsi="Calibri" w:cs="Calibri"/>
              </w:rPr>
            </w:pPr>
          </w:p>
          <w:p w:rsidRPr="001D3E9D" w:rsidR="006F0F2B" w:rsidP="00F16042" w:rsidRDefault="006F0F2B" w14:paraId="007B36BF" w14:textId="77777777">
            <w:pPr>
              <w:rPr>
                <w:rFonts w:ascii="Calibri" w:hAnsi="Calibri" w:cs="Calibri"/>
              </w:rPr>
            </w:pPr>
          </w:p>
          <w:p w:rsidRPr="001D3E9D" w:rsidR="006F0F2B" w:rsidP="00F16042" w:rsidRDefault="006F0F2B" w14:paraId="11EFFAFB" w14:textId="77777777">
            <w:pPr>
              <w:rPr>
                <w:rFonts w:ascii="Calibri" w:hAnsi="Calibri" w:cs="Calibri"/>
              </w:rPr>
            </w:pPr>
          </w:p>
          <w:p w:rsidRPr="001D3E9D" w:rsidR="006F0F2B" w:rsidP="00F16042" w:rsidRDefault="006F0F2B" w14:paraId="3E7C2E80" w14:textId="77777777">
            <w:pPr>
              <w:rPr>
                <w:rFonts w:ascii="Calibri" w:hAnsi="Calibri" w:cs="Calibri"/>
              </w:rPr>
            </w:pPr>
          </w:p>
          <w:p w:rsidRPr="001D3E9D" w:rsidR="006F0F2B" w:rsidP="00F16042" w:rsidRDefault="006F0F2B" w14:paraId="3D10B623" w14:textId="77777777">
            <w:pPr>
              <w:rPr>
                <w:rFonts w:ascii="Calibri" w:hAnsi="Calibri" w:cs="Calibri"/>
              </w:rPr>
            </w:pPr>
          </w:p>
        </w:tc>
        <w:tc>
          <w:tcPr>
            <w:tcW w:w="4111" w:type="dxa"/>
            <w:shd w:val="clear" w:color="auto" w:fill="auto"/>
          </w:tcPr>
          <w:p w:rsidRPr="001D3E9D" w:rsidR="006F0F2B" w:rsidP="00F16042" w:rsidRDefault="006F0F2B" w14:paraId="45281F67" w14:textId="77777777">
            <w:pPr>
              <w:rPr>
                <w:rFonts w:ascii="Calibri" w:hAnsi="Calibri" w:cs="Calibri"/>
              </w:rPr>
            </w:pPr>
          </w:p>
        </w:tc>
        <w:tc>
          <w:tcPr>
            <w:tcW w:w="4252" w:type="dxa"/>
            <w:shd w:val="clear" w:color="auto" w:fill="auto"/>
          </w:tcPr>
          <w:p w:rsidRPr="001D3E9D" w:rsidR="006F0F2B" w:rsidP="00F16042" w:rsidRDefault="006F0F2B" w14:paraId="2F497F39" w14:textId="77777777">
            <w:pPr>
              <w:rPr>
                <w:rFonts w:ascii="Calibri" w:hAnsi="Calibri" w:cs="Calibri"/>
              </w:rPr>
            </w:pPr>
          </w:p>
        </w:tc>
      </w:tr>
      <w:tr w:rsidRPr="00AD15ED" w:rsidR="001D3E9D" w:rsidTr="001D3E9D" w14:paraId="5A26BFD0" w14:textId="77777777">
        <w:trPr>
          <w:trHeight w:val="70"/>
        </w:trPr>
        <w:tc>
          <w:tcPr>
            <w:tcW w:w="3452" w:type="dxa"/>
            <w:shd w:val="clear" w:color="auto" w:fill="F4B083"/>
          </w:tcPr>
          <w:p w:rsidRPr="001D3E9D" w:rsidR="006F0F2B" w:rsidP="001D3E9D" w:rsidRDefault="006F0F2B" w14:paraId="3E826DB8" w14:textId="77777777">
            <w:pPr>
              <w:jc w:val="center"/>
              <w:rPr>
                <w:rFonts w:ascii="Calibri" w:hAnsi="Calibri" w:cs="Calibri"/>
              </w:rPr>
            </w:pPr>
            <w:r w:rsidRPr="001D3E9D">
              <w:rPr>
                <w:rFonts w:ascii="Calibri" w:hAnsi="Calibri" w:cs="Calibri"/>
                <w:b/>
                <w:bCs/>
              </w:rPr>
              <w:t>Description</w:t>
            </w:r>
          </w:p>
        </w:tc>
        <w:tc>
          <w:tcPr>
            <w:tcW w:w="3969" w:type="dxa"/>
            <w:shd w:val="clear" w:color="auto" w:fill="F4B083"/>
          </w:tcPr>
          <w:p w:rsidRPr="001D3E9D" w:rsidR="006F0F2B" w:rsidP="001D3E9D" w:rsidRDefault="006F0F2B" w14:paraId="2CB8059C" w14:textId="77777777">
            <w:pPr>
              <w:jc w:val="center"/>
              <w:rPr>
                <w:rFonts w:ascii="Calibri" w:hAnsi="Calibri" w:cs="Calibri"/>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2ABBFC61" w14:textId="77777777">
            <w:pPr>
              <w:jc w:val="center"/>
              <w:rPr>
                <w:rFonts w:ascii="Calibri" w:hAnsi="Calibri" w:cs="Calibri"/>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08CDCC64" w14:textId="77777777">
            <w:pPr>
              <w:jc w:val="center"/>
              <w:rPr>
                <w:rFonts w:ascii="Calibri" w:hAnsi="Calibri" w:cs="Calibri"/>
              </w:rPr>
            </w:pPr>
            <w:r w:rsidRPr="001D3E9D">
              <w:rPr>
                <w:rFonts w:ascii="Calibri" w:hAnsi="Calibri" w:cs="Calibri"/>
                <w:b/>
                <w:bCs/>
              </w:rPr>
              <w:t>What are we going to do now?</w:t>
            </w:r>
          </w:p>
        </w:tc>
      </w:tr>
      <w:tr w:rsidRPr="00AD15ED" w:rsidR="006F0F2B" w:rsidTr="001D3E9D" w14:paraId="08C948D9" w14:textId="77777777">
        <w:trPr>
          <w:trHeight w:val="70"/>
        </w:trPr>
        <w:tc>
          <w:tcPr>
            <w:tcW w:w="3452" w:type="dxa"/>
            <w:shd w:val="clear" w:color="auto" w:fill="auto"/>
          </w:tcPr>
          <w:p w:rsidRPr="001D3E9D" w:rsidR="006F0F2B" w:rsidP="00F16042" w:rsidRDefault="006F0F2B" w14:paraId="1B998434" w14:textId="77777777">
            <w:pPr>
              <w:rPr>
                <w:rFonts w:ascii="Calibri" w:hAnsi="Calibri" w:cs="Calibri"/>
              </w:rPr>
            </w:pPr>
            <w:r w:rsidRPr="001D3E9D">
              <w:rPr>
                <w:rFonts w:ascii="Calibri" w:hAnsi="Calibri" w:cs="Calibri"/>
              </w:rPr>
              <w:t>4.2 Staff have been recruited well.</w:t>
            </w:r>
          </w:p>
          <w:p w:rsidRPr="001D3E9D" w:rsidR="006F0F2B" w:rsidP="00F16042" w:rsidRDefault="006F0F2B" w14:paraId="6B71791C" w14:textId="77777777">
            <w:pPr>
              <w:rPr>
                <w:rFonts w:ascii="Calibri" w:hAnsi="Calibri" w:cs="Calibri"/>
              </w:rPr>
            </w:pPr>
          </w:p>
          <w:p w:rsidRPr="001D3E9D" w:rsidR="006F0F2B" w:rsidP="00F16042" w:rsidRDefault="009A1AF9" w14:paraId="7B40062D" w14:textId="77777777">
            <w:pPr>
              <w:rPr>
                <w:rFonts w:ascii="Calibri" w:hAnsi="Calibri" w:cs="Calibri"/>
                <w:sz w:val="22"/>
                <w:szCs w:val="22"/>
              </w:rPr>
            </w:pPr>
            <w:r w:rsidRPr="001D3E9D">
              <w:rPr>
                <w:rFonts w:ascii="Calibri" w:hAnsi="Calibri" w:cs="Calibri"/>
                <w:sz w:val="22"/>
                <w:szCs w:val="22"/>
              </w:rPr>
              <w:lastRenderedPageBreak/>
              <w:t>This indicator focuses on applying safer recruitment procedures to ensure that trained, competent and skilled staff are employed to promote positive outcomes for children. It focuses on how policy, guidance, legislation and Health and Social Care Standards, are used to ensure that each child is protected, safe and receives the right support and care from staff. It recognises that retaining a stable, high quality and motivated workforce is essential for the delivery of effective support for children. It highlights how induction programmes support and guide work roles and responsibilities.</w:t>
            </w:r>
          </w:p>
          <w:p w:rsidRPr="001D3E9D" w:rsidR="006F0F2B" w:rsidP="00F16042" w:rsidRDefault="006F0F2B" w14:paraId="6239F8D6" w14:textId="77777777">
            <w:pPr>
              <w:rPr>
                <w:rFonts w:ascii="Calibri" w:hAnsi="Calibri" w:cs="Calibri"/>
              </w:rPr>
            </w:pPr>
          </w:p>
          <w:p w:rsidRPr="001D3E9D" w:rsidR="006F0F2B" w:rsidP="00F16042" w:rsidRDefault="006F0F2B" w14:paraId="650C19C2" w14:textId="77777777">
            <w:pPr>
              <w:rPr>
                <w:rFonts w:ascii="Calibri" w:hAnsi="Calibri" w:cs="Calibri"/>
              </w:rPr>
            </w:pPr>
          </w:p>
          <w:p w:rsidRPr="001D3E9D" w:rsidR="006F0F2B" w:rsidP="00F16042" w:rsidRDefault="006F0F2B" w14:paraId="1C451686" w14:textId="77777777">
            <w:pPr>
              <w:rPr>
                <w:rFonts w:ascii="Calibri" w:hAnsi="Calibri" w:cs="Calibri"/>
              </w:rPr>
            </w:pPr>
          </w:p>
          <w:p w:rsidRPr="001D3E9D" w:rsidR="006F0F2B" w:rsidP="00F16042" w:rsidRDefault="006F0F2B" w14:paraId="217DCD80" w14:textId="77777777">
            <w:pPr>
              <w:rPr>
                <w:rFonts w:ascii="Calibri" w:hAnsi="Calibri" w:cs="Calibri"/>
              </w:rPr>
            </w:pPr>
          </w:p>
          <w:p w:rsidRPr="001D3E9D" w:rsidR="006F0F2B" w:rsidP="00F16042" w:rsidRDefault="006F0F2B" w14:paraId="72417187" w14:textId="77777777">
            <w:pPr>
              <w:rPr>
                <w:rFonts w:ascii="Calibri" w:hAnsi="Calibri" w:cs="Calibri"/>
              </w:rPr>
            </w:pPr>
          </w:p>
          <w:p w:rsidRPr="001D3E9D" w:rsidR="006F0F2B" w:rsidP="00F16042" w:rsidRDefault="006F0F2B" w14:paraId="53AD3390" w14:textId="77777777">
            <w:pPr>
              <w:rPr>
                <w:rFonts w:ascii="Calibri" w:hAnsi="Calibri" w:cs="Calibri"/>
              </w:rPr>
            </w:pPr>
          </w:p>
          <w:p w:rsidRPr="001D3E9D" w:rsidR="006F0F2B" w:rsidP="00F16042" w:rsidRDefault="006F0F2B" w14:paraId="36A00E54" w14:textId="77777777">
            <w:pPr>
              <w:rPr>
                <w:rFonts w:ascii="Calibri" w:hAnsi="Calibri" w:cs="Calibri"/>
              </w:rPr>
            </w:pPr>
          </w:p>
          <w:p w:rsidRPr="001D3E9D" w:rsidR="006F0F2B" w:rsidP="00F16042" w:rsidRDefault="006F0F2B" w14:paraId="35527F63" w14:textId="77777777">
            <w:pPr>
              <w:rPr>
                <w:rFonts w:ascii="Calibri" w:hAnsi="Calibri" w:cs="Calibri"/>
              </w:rPr>
            </w:pPr>
          </w:p>
          <w:p w:rsidRPr="001D3E9D" w:rsidR="006F0F2B" w:rsidP="00F16042" w:rsidRDefault="006F0F2B" w14:paraId="38EDCEC2" w14:textId="77777777">
            <w:pPr>
              <w:rPr>
                <w:rFonts w:ascii="Calibri" w:hAnsi="Calibri" w:cs="Calibri"/>
              </w:rPr>
            </w:pPr>
          </w:p>
          <w:p w:rsidRPr="001D3E9D" w:rsidR="006F0F2B" w:rsidP="00F16042" w:rsidRDefault="006F0F2B" w14:paraId="1621C17F" w14:textId="77777777">
            <w:pPr>
              <w:rPr>
                <w:rFonts w:ascii="Calibri" w:hAnsi="Calibri" w:cs="Calibri"/>
              </w:rPr>
            </w:pPr>
          </w:p>
        </w:tc>
        <w:tc>
          <w:tcPr>
            <w:tcW w:w="3969" w:type="dxa"/>
            <w:shd w:val="clear" w:color="auto" w:fill="auto"/>
          </w:tcPr>
          <w:p w:rsidRPr="001D3E9D" w:rsidR="006F0F2B" w:rsidP="00F16042" w:rsidRDefault="006F0F2B" w14:paraId="2808D086" w14:textId="77777777">
            <w:pPr>
              <w:rPr>
                <w:rFonts w:ascii="Calibri" w:hAnsi="Calibri" w:cs="Calibri"/>
              </w:rPr>
            </w:pPr>
          </w:p>
        </w:tc>
        <w:tc>
          <w:tcPr>
            <w:tcW w:w="4111" w:type="dxa"/>
            <w:shd w:val="clear" w:color="auto" w:fill="auto"/>
          </w:tcPr>
          <w:p w:rsidRPr="001D3E9D" w:rsidR="006F0F2B" w:rsidP="00F16042" w:rsidRDefault="006F0F2B" w14:paraId="75345EAC" w14:textId="77777777">
            <w:pPr>
              <w:rPr>
                <w:rFonts w:ascii="Calibri" w:hAnsi="Calibri" w:cs="Calibri"/>
              </w:rPr>
            </w:pPr>
          </w:p>
        </w:tc>
        <w:tc>
          <w:tcPr>
            <w:tcW w:w="4252" w:type="dxa"/>
            <w:shd w:val="clear" w:color="auto" w:fill="auto"/>
          </w:tcPr>
          <w:p w:rsidRPr="001D3E9D" w:rsidR="006F0F2B" w:rsidP="00F16042" w:rsidRDefault="006F0F2B" w14:paraId="7520DCF3" w14:textId="77777777">
            <w:pPr>
              <w:rPr>
                <w:rFonts w:ascii="Calibri" w:hAnsi="Calibri" w:cs="Calibri"/>
              </w:rPr>
            </w:pPr>
          </w:p>
        </w:tc>
      </w:tr>
      <w:tr w:rsidRPr="00AD15ED" w:rsidR="001D3E9D" w:rsidTr="001D3E9D" w14:paraId="6BCA9F6C" w14:textId="77777777">
        <w:trPr>
          <w:trHeight w:val="70"/>
        </w:trPr>
        <w:tc>
          <w:tcPr>
            <w:tcW w:w="3452" w:type="dxa"/>
            <w:shd w:val="clear" w:color="auto" w:fill="F4B083"/>
          </w:tcPr>
          <w:p w:rsidRPr="001D3E9D" w:rsidR="006F0F2B" w:rsidP="001D3E9D" w:rsidRDefault="006F0F2B" w14:paraId="2CFC55F8" w14:textId="77777777">
            <w:pPr>
              <w:jc w:val="center"/>
              <w:rPr>
                <w:rFonts w:ascii="Calibri" w:hAnsi="Calibri" w:cs="Calibri"/>
              </w:rPr>
            </w:pPr>
            <w:r w:rsidRPr="001D3E9D">
              <w:rPr>
                <w:rFonts w:ascii="Calibri" w:hAnsi="Calibri" w:cs="Calibri"/>
                <w:b/>
                <w:bCs/>
              </w:rPr>
              <w:t>Description</w:t>
            </w:r>
          </w:p>
        </w:tc>
        <w:tc>
          <w:tcPr>
            <w:tcW w:w="3969" w:type="dxa"/>
            <w:shd w:val="clear" w:color="auto" w:fill="F4B083"/>
          </w:tcPr>
          <w:p w:rsidRPr="001D3E9D" w:rsidR="006F0F2B" w:rsidP="001D3E9D" w:rsidRDefault="006F0F2B" w14:paraId="677ADA37" w14:textId="77777777">
            <w:pPr>
              <w:jc w:val="center"/>
              <w:rPr>
                <w:rFonts w:ascii="Calibri" w:hAnsi="Calibri" w:cs="Calibri"/>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6F1268FD" w14:textId="77777777">
            <w:pPr>
              <w:jc w:val="center"/>
              <w:rPr>
                <w:rFonts w:ascii="Calibri" w:hAnsi="Calibri" w:cs="Calibri"/>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3052992A" w14:textId="77777777">
            <w:pPr>
              <w:jc w:val="center"/>
              <w:rPr>
                <w:rFonts w:ascii="Calibri" w:hAnsi="Calibri" w:cs="Calibri"/>
              </w:rPr>
            </w:pPr>
            <w:r w:rsidRPr="001D3E9D">
              <w:rPr>
                <w:rFonts w:ascii="Calibri" w:hAnsi="Calibri" w:cs="Calibri"/>
                <w:b/>
                <w:bCs/>
              </w:rPr>
              <w:t>What are we going to do now?</w:t>
            </w:r>
          </w:p>
        </w:tc>
      </w:tr>
      <w:tr w:rsidRPr="00AD15ED" w:rsidR="006F0F2B" w:rsidTr="001D3E9D" w14:paraId="71AA3A22" w14:textId="77777777">
        <w:trPr>
          <w:trHeight w:val="70"/>
        </w:trPr>
        <w:tc>
          <w:tcPr>
            <w:tcW w:w="3452" w:type="dxa"/>
            <w:shd w:val="clear" w:color="auto" w:fill="auto"/>
          </w:tcPr>
          <w:p w:rsidRPr="001D3E9D" w:rsidR="006F0F2B" w:rsidP="00F16042" w:rsidRDefault="006F0F2B" w14:paraId="5752D0CB" w14:textId="77777777">
            <w:pPr>
              <w:rPr>
                <w:rFonts w:ascii="Calibri" w:hAnsi="Calibri" w:cs="Calibri"/>
              </w:rPr>
            </w:pPr>
            <w:r w:rsidRPr="001D3E9D">
              <w:rPr>
                <w:rFonts w:ascii="Calibri" w:hAnsi="Calibri" w:cs="Calibri"/>
              </w:rPr>
              <w:t xml:space="preserve">4.3 Staffing levels met children’s </w:t>
            </w:r>
            <w:r w:rsidRPr="001D3E9D">
              <w:rPr>
                <w:rFonts w:ascii="Calibri" w:hAnsi="Calibri" w:cs="Calibri"/>
              </w:rPr>
              <w:lastRenderedPageBreak/>
              <w:t>needs, with staff working well together.</w:t>
            </w:r>
          </w:p>
          <w:p w:rsidRPr="001D3E9D" w:rsidR="006F0F2B" w:rsidP="00F16042" w:rsidRDefault="006F0F2B" w14:paraId="1F20DE94" w14:textId="77777777">
            <w:pPr>
              <w:rPr>
                <w:rFonts w:ascii="Calibri" w:hAnsi="Calibri" w:cs="Calibri"/>
              </w:rPr>
            </w:pPr>
          </w:p>
          <w:p w:rsidRPr="001D3E9D" w:rsidR="006F0F2B" w:rsidP="00F16042" w:rsidRDefault="006F0F2B" w14:paraId="4B079DA5" w14:textId="77777777">
            <w:pPr>
              <w:rPr>
                <w:rFonts w:ascii="Calibri" w:hAnsi="Calibri" w:cs="Calibri"/>
              </w:rPr>
            </w:pPr>
          </w:p>
          <w:p w:rsidRPr="001D3E9D" w:rsidR="009A1AF9" w:rsidP="009A1AF9" w:rsidRDefault="009A1AF9" w14:paraId="7E37A086" w14:textId="77777777">
            <w:pPr>
              <w:rPr>
                <w:rFonts w:ascii="Calibri" w:hAnsi="Calibri" w:cs="Calibri"/>
                <w:sz w:val="22"/>
                <w:szCs w:val="22"/>
              </w:rPr>
            </w:pPr>
            <w:r w:rsidRPr="001D3E9D">
              <w:rPr>
                <w:rFonts w:ascii="Calibri" w:hAnsi="Calibri" w:cs="Calibri"/>
                <w:sz w:val="22"/>
                <w:szCs w:val="22"/>
              </w:rPr>
              <w:t xml:space="preserve">This indicator focuses on ensuring that trained, competent and skilled staff are present and deployed effectively to promote positive outcomes for children.  It highlights the importance of considering the complexity of individual children’s needs in addition to the wider group and circumstances. Routines and use of available space whether indoors or outdoors are planned for appropriately. </w:t>
            </w:r>
          </w:p>
          <w:p w:rsidRPr="001D3E9D" w:rsidR="006F0F2B" w:rsidP="00F16042" w:rsidRDefault="006F0F2B" w14:paraId="37162FDD" w14:textId="77777777">
            <w:pPr>
              <w:rPr>
                <w:rFonts w:ascii="Calibri" w:hAnsi="Calibri" w:cs="Calibri"/>
              </w:rPr>
            </w:pPr>
          </w:p>
          <w:p w:rsidRPr="001D3E9D" w:rsidR="006F0F2B" w:rsidP="00F16042" w:rsidRDefault="006F0F2B" w14:paraId="6936FC70" w14:textId="77777777">
            <w:pPr>
              <w:rPr>
                <w:rFonts w:ascii="Calibri" w:hAnsi="Calibri" w:cs="Calibri"/>
              </w:rPr>
            </w:pPr>
          </w:p>
          <w:p w:rsidRPr="001D3E9D" w:rsidR="006F0F2B" w:rsidP="00F16042" w:rsidRDefault="006F0F2B" w14:paraId="7D7F35A4" w14:textId="77777777">
            <w:pPr>
              <w:rPr>
                <w:rFonts w:ascii="Calibri" w:hAnsi="Calibri" w:cs="Calibri"/>
              </w:rPr>
            </w:pPr>
          </w:p>
          <w:p w:rsidRPr="001D3E9D" w:rsidR="006F0F2B" w:rsidP="00F16042" w:rsidRDefault="006F0F2B" w14:paraId="1439D66F" w14:textId="77777777">
            <w:pPr>
              <w:rPr>
                <w:rFonts w:ascii="Calibri" w:hAnsi="Calibri" w:cs="Calibri"/>
              </w:rPr>
            </w:pPr>
          </w:p>
          <w:p w:rsidRPr="001D3E9D" w:rsidR="006F0F2B" w:rsidP="00F16042" w:rsidRDefault="006F0F2B" w14:paraId="09E40B90" w14:textId="77777777">
            <w:pPr>
              <w:rPr>
                <w:rFonts w:ascii="Calibri" w:hAnsi="Calibri" w:cs="Calibri"/>
              </w:rPr>
            </w:pPr>
          </w:p>
          <w:p w:rsidRPr="001D3E9D" w:rsidR="006F0F2B" w:rsidP="00F16042" w:rsidRDefault="006F0F2B" w14:paraId="0C9C3F60" w14:textId="77777777">
            <w:pPr>
              <w:rPr>
                <w:rFonts w:ascii="Calibri" w:hAnsi="Calibri" w:cs="Calibri"/>
              </w:rPr>
            </w:pPr>
          </w:p>
          <w:p w:rsidRPr="001D3E9D" w:rsidR="006F0F2B" w:rsidP="00F16042" w:rsidRDefault="006F0F2B" w14:paraId="6137F1DB" w14:textId="77777777">
            <w:pPr>
              <w:rPr>
                <w:rFonts w:ascii="Calibri" w:hAnsi="Calibri" w:cs="Calibri"/>
              </w:rPr>
            </w:pPr>
          </w:p>
          <w:p w:rsidRPr="001D3E9D" w:rsidR="006F0F2B" w:rsidP="00F16042" w:rsidRDefault="006F0F2B" w14:paraId="3A46504D" w14:textId="77777777">
            <w:pPr>
              <w:rPr>
                <w:rFonts w:ascii="Calibri" w:hAnsi="Calibri" w:cs="Calibri"/>
              </w:rPr>
            </w:pPr>
          </w:p>
          <w:p w:rsidRPr="001D3E9D" w:rsidR="006F0F2B" w:rsidP="00F16042" w:rsidRDefault="006F0F2B" w14:paraId="36836979" w14:textId="77777777">
            <w:pPr>
              <w:rPr>
                <w:rFonts w:ascii="Calibri" w:hAnsi="Calibri" w:cs="Calibri"/>
              </w:rPr>
            </w:pPr>
          </w:p>
          <w:p w:rsidRPr="001D3E9D" w:rsidR="006F0F2B" w:rsidP="00F16042" w:rsidRDefault="006F0F2B" w14:paraId="6A721614" w14:textId="77777777">
            <w:pPr>
              <w:rPr>
                <w:rFonts w:ascii="Calibri" w:hAnsi="Calibri" w:cs="Calibri"/>
              </w:rPr>
            </w:pPr>
          </w:p>
          <w:p w:rsidRPr="001D3E9D" w:rsidR="006F0F2B" w:rsidP="00F16042" w:rsidRDefault="006F0F2B" w14:paraId="35C5F647" w14:textId="77777777">
            <w:pPr>
              <w:rPr>
                <w:rFonts w:ascii="Calibri" w:hAnsi="Calibri" w:cs="Calibri"/>
              </w:rPr>
            </w:pPr>
          </w:p>
          <w:p w:rsidRPr="001D3E9D" w:rsidR="006F0F2B" w:rsidP="00F16042" w:rsidRDefault="006F0F2B" w14:paraId="0685C2AF" w14:textId="77777777">
            <w:pPr>
              <w:rPr>
                <w:rFonts w:ascii="Calibri" w:hAnsi="Calibri" w:cs="Calibri"/>
              </w:rPr>
            </w:pPr>
          </w:p>
          <w:p w:rsidRPr="001D3E9D" w:rsidR="006F0F2B" w:rsidP="00F16042" w:rsidRDefault="006F0F2B" w14:paraId="548A7297" w14:textId="77777777">
            <w:pPr>
              <w:rPr>
                <w:rFonts w:ascii="Calibri" w:hAnsi="Calibri" w:cs="Calibri"/>
              </w:rPr>
            </w:pPr>
          </w:p>
        </w:tc>
        <w:tc>
          <w:tcPr>
            <w:tcW w:w="3969" w:type="dxa"/>
            <w:shd w:val="clear" w:color="auto" w:fill="auto"/>
          </w:tcPr>
          <w:p w:rsidRPr="001D3E9D" w:rsidR="006F0F2B" w:rsidP="00F16042" w:rsidRDefault="006F0F2B" w14:paraId="5E5ADB7A" w14:textId="77777777">
            <w:pPr>
              <w:rPr>
                <w:rFonts w:ascii="Calibri" w:hAnsi="Calibri" w:cs="Calibri"/>
              </w:rPr>
            </w:pPr>
          </w:p>
        </w:tc>
        <w:tc>
          <w:tcPr>
            <w:tcW w:w="4111" w:type="dxa"/>
            <w:shd w:val="clear" w:color="auto" w:fill="auto"/>
          </w:tcPr>
          <w:p w:rsidRPr="001D3E9D" w:rsidR="006F0F2B" w:rsidP="00F16042" w:rsidRDefault="006F0F2B" w14:paraId="5EA2C23E" w14:textId="77777777">
            <w:pPr>
              <w:rPr>
                <w:rFonts w:ascii="Calibri" w:hAnsi="Calibri" w:cs="Calibri"/>
              </w:rPr>
            </w:pPr>
          </w:p>
        </w:tc>
        <w:tc>
          <w:tcPr>
            <w:tcW w:w="4252" w:type="dxa"/>
            <w:shd w:val="clear" w:color="auto" w:fill="auto"/>
          </w:tcPr>
          <w:p w:rsidRPr="001D3E9D" w:rsidR="006F0F2B" w:rsidP="00F16042" w:rsidRDefault="006F0F2B" w14:paraId="2502A615" w14:textId="77777777">
            <w:pPr>
              <w:rPr>
                <w:rFonts w:ascii="Calibri" w:hAnsi="Calibri" w:cs="Calibri"/>
              </w:rPr>
            </w:pPr>
          </w:p>
        </w:tc>
      </w:tr>
      <w:tr w:rsidRPr="00AD15ED" w:rsidR="00F16042" w:rsidTr="001D3E9D" w14:paraId="6E6FC877" w14:textId="77777777">
        <w:trPr>
          <w:trHeight w:val="1092"/>
        </w:trPr>
        <w:tc>
          <w:tcPr>
            <w:tcW w:w="15784" w:type="dxa"/>
            <w:gridSpan w:val="4"/>
            <w:shd w:val="clear" w:color="auto" w:fill="auto"/>
          </w:tcPr>
          <w:p w:rsidRPr="001D3E9D" w:rsidR="00F16042" w:rsidP="00F16042" w:rsidRDefault="00F16042" w14:paraId="2A8527A2" w14:textId="77777777">
            <w:pPr>
              <w:rPr>
                <w:rFonts w:ascii="Calibri" w:hAnsi="Calibri" w:cs="Calibri"/>
                <w:sz w:val="40"/>
                <w:szCs w:val="40"/>
              </w:rPr>
            </w:pPr>
            <w:r w:rsidRPr="001D3E9D">
              <w:rPr>
                <w:rFonts w:ascii="Calibri" w:hAnsi="Calibri" w:cs="Calibri"/>
                <w:sz w:val="40"/>
                <w:szCs w:val="40"/>
              </w:rPr>
              <w:lastRenderedPageBreak/>
              <w:t>Improvement Plan Question 5: How good are our outcomes for all children?</w:t>
            </w:r>
          </w:p>
          <w:p w:rsidRPr="001D3E9D" w:rsidR="00F16042" w:rsidP="00F16042" w:rsidRDefault="00F16042" w14:paraId="514E404D" w14:textId="77777777">
            <w:pPr>
              <w:rPr>
                <w:rFonts w:ascii="Calibri" w:hAnsi="Calibri" w:cs="Calibri"/>
              </w:rPr>
            </w:pPr>
            <w:r w:rsidRPr="001D3E9D">
              <w:rPr>
                <w:rFonts w:ascii="Calibri" w:hAnsi="Calibri" w:cs="Calibri"/>
              </w:rPr>
              <w:t xml:space="preserve">HGIOELAC - </w:t>
            </w:r>
          </w:p>
          <w:p w:rsidRPr="001D3E9D" w:rsidR="00F16042" w:rsidP="00F16042" w:rsidRDefault="00F16042" w14:paraId="4205AAA1" w14:textId="77777777">
            <w:pPr>
              <w:rPr>
                <w:rFonts w:ascii="Calibri" w:hAnsi="Calibri" w:cs="Calibri"/>
                <w:sz w:val="40"/>
                <w:szCs w:val="40"/>
              </w:rPr>
            </w:pPr>
            <w:r w:rsidRPr="001D3E9D">
              <w:rPr>
                <w:rFonts w:ascii="Calibri" w:hAnsi="Calibri" w:cs="Calibri"/>
              </w:rPr>
              <w:t>Health and Social Care Standards -</w:t>
            </w:r>
          </w:p>
        </w:tc>
      </w:tr>
      <w:tr w:rsidRPr="00AD15ED" w:rsidR="001D3E9D" w:rsidTr="001D3E9D" w14:paraId="4EEF155B" w14:textId="77777777">
        <w:trPr>
          <w:trHeight w:val="226"/>
        </w:trPr>
        <w:tc>
          <w:tcPr>
            <w:tcW w:w="3452" w:type="dxa"/>
            <w:shd w:val="clear" w:color="auto" w:fill="F4B083"/>
          </w:tcPr>
          <w:p w:rsidRPr="001D3E9D" w:rsidR="006F0F2B" w:rsidP="001D3E9D" w:rsidRDefault="006F0F2B" w14:paraId="516A5F3C" w14:textId="77777777">
            <w:pPr>
              <w:jc w:val="center"/>
              <w:rPr>
                <w:rFonts w:ascii="Calibri" w:hAnsi="Calibri" w:cs="Calibri"/>
                <w:b/>
                <w:bCs/>
                <w:color w:val="0070C0"/>
              </w:rPr>
            </w:pPr>
            <w:r w:rsidRPr="001D3E9D">
              <w:rPr>
                <w:rFonts w:ascii="Calibri" w:hAnsi="Calibri" w:cs="Calibri"/>
                <w:b/>
                <w:bCs/>
              </w:rPr>
              <w:t>Description</w:t>
            </w:r>
          </w:p>
        </w:tc>
        <w:tc>
          <w:tcPr>
            <w:tcW w:w="3969" w:type="dxa"/>
            <w:shd w:val="clear" w:color="auto" w:fill="F4B083"/>
          </w:tcPr>
          <w:p w:rsidRPr="001D3E9D" w:rsidR="006F0F2B" w:rsidP="001D3E9D" w:rsidRDefault="006F0F2B" w14:paraId="78D4711C" w14:textId="77777777">
            <w:pPr>
              <w:jc w:val="center"/>
              <w:rPr>
                <w:rFonts w:ascii="Calibri" w:hAnsi="Calibri" w:cs="Calibri"/>
                <w:b/>
                <w:bCs/>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09044A18" w14:textId="77777777">
            <w:pPr>
              <w:jc w:val="center"/>
              <w:rPr>
                <w:rFonts w:ascii="Calibri" w:hAnsi="Calibri" w:cs="Calibri"/>
                <w:b/>
                <w:bCs/>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049B2535" w14:textId="77777777">
            <w:pPr>
              <w:jc w:val="center"/>
              <w:rPr>
                <w:rFonts w:ascii="Calibri" w:hAnsi="Calibri" w:cs="Calibri"/>
                <w:b/>
                <w:bCs/>
              </w:rPr>
            </w:pPr>
            <w:r w:rsidRPr="001D3E9D">
              <w:rPr>
                <w:rFonts w:ascii="Calibri" w:hAnsi="Calibri" w:cs="Calibri"/>
                <w:b/>
                <w:bCs/>
              </w:rPr>
              <w:t>What are we going to do now?</w:t>
            </w:r>
          </w:p>
        </w:tc>
      </w:tr>
      <w:tr w:rsidRPr="00AD15ED" w:rsidR="006F0F2B" w:rsidTr="001D3E9D" w14:paraId="0FB51AC5" w14:textId="77777777">
        <w:trPr>
          <w:trHeight w:val="4405"/>
        </w:trPr>
        <w:tc>
          <w:tcPr>
            <w:tcW w:w="3452" w:type="dxa"/>
            <w:shd w:val="clear" w:color="auto" w:fill="auto"/>
          </w:tcPr>
          <w:p w:rsidRPr="001D3E9D" w:rsidR="006F0F2B" w:rsidP="00F16042" w:rsidRDefault="006F0F2B" w14:paraId="45131941" w14:textId="77777777">
            <w:pPr>
              <w:rPr>
                <w:rFonts w:ascii="Calibri" w:hAnsi="Calibri" w:cs="Calibri"/>
              </w:rPr>
            </w:pPr>
            <w:r w:rsidRPr="001D3E9D">
              <w:rPr>
                <w:rFonts w:ascii="Calibri" w:hAnsi="Calibri" w:cs="Calibri"/>
              </w:rPr>
              <w:t>5.1 Children’s wellbeing and rights.</w:t>
            </w:r>
          </w:p>
          <w:p w:rsidRPr="001D3E9D" w:rsidR="006F0F2B" w:rsidP="00F16042" w:rsidRDefault="009A1AF9" w14:paraId="08BC9A40" w14:textId="77777777">
            <w:pPr>
              <w:rPr>
                <w:rFonts w:ascii="Calibri" w:hAnsi="Calibri" w:cs="Calibri"/>
                <w:sz w:val="20"/>
                <w:szCs w:val="20"/>
              </w:rPr>
            </w:pPr>
            <w:r w:rsidRPr="001D3E9D">
              <w:rPr>
                <w:rFonts w:ascii="Calibri" w:hAnsi="Calibri" w:cs="Calibri"/>
                <w:sz w:val="20"/>
                <w:szCs w:val="20"/>
              </w:rPr>
              <w:t xml:space="preserve">This indicator focuses on providing an overall evaluation of the impact of your work with children and families. It considers how improving outcomes has a positive impact on the lives of all children and families’ health, </w:t>
            </w:r>
            <w:proofErr w:type="gramStart"/>
            <w:r w:rsidRPr="001D3E9D">
              <w:rPr>
                <w:rFonts w:ascii="Calibri" w:hAnsi="Calibri" w:cs="Calibri"/>
                <w:sz w:val="20"/>
                <w:szCs w:val="20"/>
              </w:rPr>
              <w:t>wellbeing</w:t>
            </w:r>
            <w:proofErr w:type="gramEnd"/>
            <w:r w:rsidRPr="001D3E9D">
              <w:rPr>
                <w:rFonts w:ascii="Calibri" w:hAnsi="Calibri" w:cs="Calibri"/>
                <w:sz w:val="20"/>
                <w:szCs w:val="20"/>
              </w:rPr>
              <w:t xml:space="preserve"> and learning. It highlights how the rights of children and families are respected and promoted within the setting. It supports you to identify key strengths and areas for future improvement. It helps you to consider achievements and success in your setting when promoting positive outcomes for children and families. It recognises that self-evaluation is an integral part of continuous improvement. It relates to the Scottish Government’s core purpose to promote: a fair, smart, inclusive Scotland, where everyone can feel at home, where fair work helps businesses to thrive and create jobs, where poverty rates are amongst the lowest in Europe, and where there is genuinely equal opportunity for all.</w:t>
            </w:r>
          </w:p>
          <w:p w:rsidRPr="001D3E9D" w:rsidR="006F0F2B" w:rsidP="00F16042" w:rsidRDefault="006F0F2B" w14:paraId="46762F3D" w14:textId="77777777">
            <w:pPr>
              <w:rPr>
                <w:rFonts w:ascii="Calibri" w:hAnsi="Calibri" w:cs="Calibri"/>
                <w:color w:val="0070C0"/>
              </w:rPr>
            </w:pPr>
          </w:p>
          <w:p w:rsidRPr="001D3E9D" w:rsidR="009A1AF9" w:rsidP="00F16042" w:rsidRDefault="009A1AF9" w14:paraId="3EFF1485" w14:textId="77777777">
            <w:pPr>
              <w:rPr>
                <w:rFonts w:ascii="Calibri" w:hAnsi="Calibri" w:cs="Calibri"/>
                <w:color w:val="0070C0"/>
              </w:rPr>
            </w:pPr>
          </w:p>
        </w:tc>
        <w:tc>
          <w:tcPr>
            <w:tcW w:w="3969" w:type="dxa"/>
            <w:shd w:val="clear" w:color="auto" w:fill="auto"/>
          </w:tcPr>
          <w:p w:rsidRPr="001D3E9D" w:rsidR="006F0F2B" w:rsidP="00F16042" w:rsidRDefault="006F0F2B" w14:paraId="5AC31898" w14:textId="77777777">
            <w:pPr>
              <w:rPr>
                <w:rFonts w:ascii="Calibri" w:hAnsi="Calibri" w:cs="Calibri"/>
              </w:rPr>
            </w:pPr>
          </w:p>
          <w:p w:rsidRPr="001D3E9D" w:rsidR="006F0F2B" w:rsidP="00F16042" w:rsidRDefault="006F0F2B" w14:paraId="099356BD" w14:textId="77777777">
            <w:pPr>
              <w:rPr>
                <w:rFonts w:ascii="Calibri" w:hAnsi="Calibri" w:cs="Calibri"/>
              </w:rPr>
            </w:pPr>
          </w:p>
          <w:p w:rsidRPr="001D3E9D" w:rsidR="006F0F2B" w:rsidP="00F16042" w:rsidRDefault="006F0F2B" w14:paraId="74734A21" w14:textId="77777777">
            <w:pPr>
              <w:rPr>
                <w:rFonts w:ascii="Calibri" w:hAnsi="Calibri" w:cs="Calibri"/>
              </w:rPr>
            </w:pPr>
          </w:p>
          <w:p w:rsidRPr="001D3E9D" w:rsidR="006F0F2B" w:rsidP="00F16042" w:rsidRDefault="006F0F2B" w14:paraId="05EFBA0B" w14:textId="77777777">
            <w:pPr>
              <w:rPr>
                <w:rFonts w:ascii="Calibri" w:hAnsi="Calibri" w:cs="Calibri"/>
              </w:rPr>
            </w:pPr>
          </w:p>
          <w:p w:rsidRPr="001D3E9D" w:rsidR="006F0F2B" w:rsidP="00F16042" w:rsidRDefault="006F0F2B" w14:paraId="58C0FAC2" w14:textId="77777777">
            <w:pPr>
              <w:rPr>
                <w:rFonts w:ascii="Calibri" w:hAnsi="Calibri" w:cs="Calibri"/>
              </w:rPr>
            </w:pPr>
          </w:p>
          <w:p w:rsidRPr="001D3E9D" w:rsidR="006F0F2B" w:rsidP="00F16042" w:rsidRDefault="006F0F2B" w14:paraId="7E60B83E" w14:textId="77777777">
            <w:pPr>
              <w:rPr>
                <w:rFonts w:ascii="Calibri" w:hAnsi="Calibri" w:cs="Calibri"/>
              </w:rPr>
            </w:pPr>
          </w:p>
          <w:p w:rsidRPr="001D3E9D" w:rsidR="006F0F2B" w:rsidP="00F16042" w:rsidRDefault="006F0F2B" w14:paraId="5F892592" w14:textId="77777777">
            <w:pPr>
              <w:rPr>
                <w:rFonts w:ascii="Calibri" w:hAnsi="Calibri" w:cs="Calibri"/>
              </w:rPr>
            </w:pPr>
          </w:p>
          <w:p w:rsidRPr="001D3E9D" w:rsidR="006F0F2B" w:rsidP="00F16042" w:rsidRDefault="006F0F2B" w14:paraId="2B734667" w14:textId="77777777">
            <w:pPr>
              <w:rPr>
                <w:rFonts w:ascii="Calibri" w:hAnsi="Calibri" w:cs="Calibri"/>
              </w:rPr>
            </w:pPr>
          </w:p>
          <w:p w:rsidRPr="001D3E9D" w:rsidR="006F0F2B" w:rsidP="00F16042" w:rsidRDefault="006F0F2B" w14:paraId="0060BAA2" w14:textId="77777777">
            <w:pPr>
              <w:rPr>
                <w:rFonts w:ascii="Calibri" w:hAnsi="Calibri" w:cs="Calibri"/>
              </w:rPr>
            </w:pPr>
          </w:p>
          <w:p w:rsidRPr="001D3E9D" w:rsidR="006F0F2B" w:rsidP="00F16042" w:rsidRDefault="006F0F2B" w14:paraId="19E48AD5" w14:textId="77777777">
            <w:pPr>
              <w:rPr>
                <w:rFonts w:ascii="Calibri" w:hAnsi="Calibri" w:cs="Calibri"/>
              </w:rPr>
            </w:pPr>
          </w:p>
          <w:p w:rsidRPr="001D3E9D" w:rsidR="006F0F2B" w:rsidP="00F16042" w:rsidRDefault="006F0F2B" w14:paraId="6FAEC6C6" w14:textId="77777777">
            <w:pPr>
              <w:rPr>
                <w:rFonts w:ascii="Calibri" w:hAnsi="Calibri" w:cs="Calibri"/>
              </w:rPr>
            </w:pPr>
          </w:p>
          <w:p w:rsidRPr="001D3E9D" w:rsidR="006F0F2B" w:rsidP="00F16042" w:rsidRDefault="006F0F2B" w14:paraId="1F0C8762" w14:textId="77777777">
            <w:pPr>
              <w:rPr>
                <w:rFonts w:ascii="Calibri" w:hAnsi="Calibri" w:cs="Calibri"/>
              </w:rPr>
            </w:pPr>
          </w:p>
          <w:p w:rsidRPr="001D3E9D" w:rsidR="006F0F2B" w:rsidP="00F16042" w:rsidRDefault="006F0F2B" w14:paraId="3EB28468" w14:textId="77777777">
            <w:pPr>
              <w:rPr>
                <w:rFonts w:ascii="Calibri" w:hAnsi="Calibri" w:cs="Calibri"/>
              </w:rPr>
            </w:pPr>
          </w:p>
          <w:p w:rsidRPr="001D3E9D" w:rsidR="006F0F2B" w:rsidP="00F16042" w:rsidRDefault="006F0F2B" w14:paraId="618E6066" w14:textId="77777777">
            <w:pPr>
              <w:rPr>
                <w:rFonts w:ascii="Calibri" w:hAnsi="Calibri" w:cs="Calibri"/>
              </w:rPr>
            </w:pPr>
          </w:p>
          <w:p w:rsidRPr="001D3E9D" w:rsidR="006F0F2B" w:rsidP="00F16042" w:rsidRDefault="006F0F2B" w14:paraId="2E1501FF" w14:textId="77777777">
            <w:pPr>
              <w:rPr>
                <w:rFonts w:ascii="Calibri" w:hAnsi="Calibri" w:cs="Calibri"/>
              </w:rPr>
            </w:pPr>
          </w:p>
          <w:p w:rsidRPr="001D3E9D" w:rsidR="006F0F2B" w:rsidP="00F16042" w:rsidRDefault="006F0F2B" w14:paraId="76FA5E6A" w14:textId="77777777">
            <w:pPr>
              <w:rPr>
                <w:rFonts w:ascii="Calibri" w:hAnsi="Calibri" w:cs="Calibri"/>
              </w:rPr>
            </w:pPr>
          </w:p>
          <w:p w:rsidRPr="001D3E9D" w:rsidR="006F0F2B" w:rsidP="00F16042" w:rsidRDefault="006F0F2B" w14:paraId="7E04ECFC" w14:textId="77777777">
            <w:pPr>
              <w:rPr>
                <w:rFonts w:ascii="Calibri" w:hAnsi="Calibri" w:cs="Calibri"/>
              </w:rPr>
            </w:pPr>
          </w:p>
          <w:p w:rsidRPr="001D3E9D" w:rsidR="006F0F2B" w:rsidP="00F16042" w:rsidRDefault="006F0F2B" w14:paraId="1E046FB8" w14:textId="77777777">
            <w:pPr>
              <w:rPr>
                <w:rFonts w:ascii="Calibri" w:hAnsi="Calibri" w:cs="Calibri"/>
              </w:rPr>
            </w:pPr>
          </w:p>
          <w:p w:rsidRPr="001D3E9D" w:rsidR="006F0F2B" w:rsidP="00F16042" w:rsidRDefault="006F0F2B" w14:paraId="2B3E962D" w14:textId="77777777">
            <w:pPr>
              <w:rPr>
                <w:rFonts w:ascii="Calibri" w:hAnsi="Calibri" w:cs="Calibri"/>
              </w:rPr>
            </w:pPr>
          </w:p>
          <w:p w:rsidRPr="001D3E9D" w:rsidR="006F0F2B" w:rsidP="00F16042" w:rsidRDefault="006F0F2B" w14:paraId="1B13F5E5" w14:textId="77777777">
            <w:pPr>
              <w:rPr>
                <w:rFonts w:ascii="Calibri" w:hAnsi="Calibri" w:cs="Calibri"/>
              </w:rPr>
            </w:pPr>
          </w:p>
          <w:p w:rsidRPr="001D3E9D" w:rsidR="006F0F2B" w:rsidP="00F16042" w:rsidRDefault="006F0F2B" w14:paraId="67CD18D9" w14:textId="77777777">
            <w:pPr>
              <w:rPr>
                <w:rFonts w:ascii="Calibri" w:hAnsi="Calibri" w:cs="Calibri"/>
              </w:rPr>
            </w:pPr>
          </w:p>
          <w:p w:rsidRPr="001D3E9D" w:rsidR="006F0F2B" w:rsidP="00F16042" w:rsidRDefault="006F0F2B" w14:paraId="423F21B0" w14:textId="77777777">
            <w:pPr>
              <w:rPr>
                <w:rFonts w:ascii="Calibri" w:hAnsi="Calibri" w:cs="Calibri"/>
              </w:rPr>
            </w:pPr>
          </w:p>
        </w:tc>
        <w:tc>
          <w:tcPr>
            <w:tcW w:w="4111" w:type="dxa"/>
            <w:shd w:val="clear" w:color="auto" w:fill="auto"/>
          </w:tcPr>
          <w:p w:rsidRPr="001D3E9D" w:rsidR="006F0F2B" w:rsidP="00F16042" w:rsidRDefault="006F0F2B" w14:paraId="0AFC2326" w14:textId="77777777">
            <w:pPr>
              <w:rPr>
                <w:rFonts w:ascii="Calibri" w:hAnsi="Calibri" w:cs="Calibri"/>
              </w:rPr>
            </w:pPr>
          </w:p>
        </w:tc>
        <w:tc>
          <w:tcPr>
            <w:tcW w:w="4252" w:type="dxa"/>
            <w:shd w:val="clear" w:color="auto" w:fill="auto"/>
          </w:tcPr>
          <w:p w:rsidRPr="001D3E9D" w:rsidR="006F0F2B" w:rsidP="00F16042" w:rsidRDefault="006F0F2B" w14:paraId="05DD23DA" w14:textId="77777777">
            <w:pPr>
              <w:rPr>
                <w:rFonts w:ascii="Calibri" w:hAnsi="Calibri" w:cs="Calibri"/>
              </w:rPr>
            </w:pPr>
          </w:p>
        </w:tc>
      </w:tr>
      <w:tr w:rsidRPr="00AD15ED" w:rsidR="001D3E9D" w:rsidTr="001D3E9D" w14:paraId="05FD1AE1" w14:textId="77777777">
        <w:trPr>
          <w:trHeight w:val="70"/>
        </w:trPr>
        <w:tc>
          <w:tcPr>
            <w:tcW w:w="3452" w:type="dxa"/>
            <w:shd w:val="clear" w:color="auto" w:fill="F4B083"/>
          </w:tcPr>
          <w:p w:rsidRPr="001D3E9D" w:rsidR="006F0F2B" w:rsidP="001D3E9D" w:rsidRDefault="006F0F2B" w14:paraId="31D0B05D" w14:textId="77777777">
            <w:pPr>
              <w:jc w:val="center"/>
              <w:rPr>
                <w:rFonts w:ascii="Calibri" w:hAnsi="Calibri" w:cs="Calibri"/>
              </w:rPr>
            </w:pPr>
            <w:r w:rsidRPr="001D3E9D">
              <w:rPr>
                <w:rFonts w:ascii="Calibri" w:hAnsi="Calibri" w:cs="Calibri"/>
                <w:b/>
                <w:bCs/>
              </w:rPr>
              <w:t>Description</w:t>
            </w:r>
          </w:p>
        </w:tc>
        <w:tc>
          <w:tcPr>
            <w:tcW w:w="3969" w:type="dxa"/>
            <w:shd w:val="clear" w:color="auto" w:fill="F4B083"/>
          </w:tcPr>
          <w:p w:rsidRPr="001D3E9D" w:rsidR="006F0F2B" w:rsidP="001D3E9D" w:rsidRDefault="006F0F2B" w14:paraId="2E0AAD7D" w14:textId="77777777">
            <w:pPr>
              <w:jc w:val="center"/>
              <w:rPr>
                <w:rFonts w:ascii="Calibri" w:hAnsi="Calibri" w:cs="Calibri"/>
              </w:rPr>
            </w:pPr>
            <w:r w:rsidRPr="001D3E9D">
              <w:rPr>
                <w:rFonts w:ascii="Calibri" w:hAnsi="Calibri" w:cs="Calibri"/>
                <w:b/>
                <w:bCs/>
              </w:rPr>
              <w:t>How are we doing?</w:t>
            </w:r>
          </w:p>
        </w:tc>
        <w:tc>
          <w:tcPr>
            <w:tcW w:w="4111" w:type="dxa"/>
            <w:shd w:val="clear" w:color="auto" w:fill="F4B083"/>
          </w:tcPr>
          <w:p w:rsidRPr="001D3E9D" w:rsidR="006F0F2B" w:rsidP="001D3E9D" w:rsidRDefault="006F0F2B" w14:paraId="6AAE55BF" w14:textId="77777777">
            <w:pPr>
              <w:jc w:val="center"/>
              <w:rPr>
                <w:rFonts w:ascii="Calibri" w:hAnsi="Calibri" w:cs="Calibri"/>
              </w:rPr>
            </w:pPr>
            <w:r w:rsidRPr="001D3E9D">
              <w:rPr>
                <w:rFonts w:ascii="Calibri" w:hAnsi="Calibri" w:cs="Calibri"/>
                <w:b/>
                <w:bCs/>
              </w:rPr>
              <w:t>How do we know</w:t>
            </w:r>
          </w:p>
        </w:tc>
        <w:tc>
          <w:tcPr>
            <w:tcW w:w="4252" w:type="dxa"/>
            <w:shd w:val="clear" w:color="auto" w:fill="F4B083"/>
          </w:tcPr>
          <w:p w:rsidRPr="001D3E9D" w:rsidR="006F0F2B" w:rsidP="001D3E9D" w:rsidRDefault="006F0F2B" w14:paraId="3D1C6936" w14:textId="77777777">
            <w:pPr>
              <w:jc w:val="center"/>
              <w:rPr>
                <w:rFonts w:ascii="Calibri" w:hAnsi="Calibri" w:cs="Calibri"/>
              </w:rPr>
            </w:pPr>
            <w:r w:rsidRPr="001D3E9D">
              <w:rPr>
                <w:rFonts w:ascii="Calibri" w:hAnsi="Calibri" w:cs="Calibri"/>
                <w:b/>
                <w:bCs/>
              </w:rPr>
              <w:t>What are we going to do now?</w:t>
            </w:r>
          </w:p>
        </w:tc>
      </w:tr>
      <w:tr w:rsidRPr="00AD15ED" w:rsidR="006F0F2B" w:rsidTr="001D3E9D" w14:paraId="4434AABC" w14:textId="77777777">
        <w:trPr>
          <w:trHeight w:val="70"/>
        </w:trPr>
        <w:tc>
          <w:tcPr>
            <w:tcW w:w="3452" w:type="dxa"/>
            <w:shd w:val="clear" w:color="auto" w:fill="auto"/>
          </w:tcPr>
          <w:p w:rsidRPr="001D3E9D" w:rsidR="006F0F2B" w:rsidP="00F16042" w:rsidRDefault="006F0F2B" w14:paraId="59FCF08B" w14:textId="77777777">
            <w:pPr>
              <w:rPr>
                <w:rFonts w:ascii="Calibri" w:hAnsi="Calibri" w:cs="Calibri"/>
              </w:rPr>
            </w:pPr>
            <w:r w:rsidRPr="001D3E9D">
              <w:rPr>
                <w:rFonts w:ascii="Calibri" w:hAnsi="Calibri" w:cs="Calibri"/>
              </w:rPr>
              <w:t xml:space="preserve">5.2 Children progress and achieve.  </w:t>
            </w:r>
          </w:p>
          <w:p w:rsidRPr="001D3E9D" w:rsidR="006F0F2B" w:rsidP="00F16042" w:rsidRDefault="006F0F2B" w14:paraId="57A4F749" w14:textId="77777777">
            <w:pPr>
              <w:rPr>
                <w:rFonts w:ascii="Calibri" w:hAnsi="Calibri" w:cs="Calibri"/>
              </w:rPr>
            </w:pPr>
          </w:p>
          <w:p w:rsidRPr="001D3E9D" w:rsidR="006F0F2B" w:rsidP="00F16042" w:rsidRDefault="009A1AF9" w14:paraId="6EAF8FD9" w14:textId="77777777">
            <w:pPr>
              <w:rPr>
                <w:rFonts w:ascii="Calibri" w:hAnsi="Calibri" w:cs="Calibri"/>
                <w:sz w:val="22"/>
                <w:szCs w:val="22"/>
              </w:rPr>
            </w:pPr>
            <w:r w:rsidRPr="001D3E9D">
              <w:rPr>
                <w:rFonts w:ascii="Calibri" w:hAnsi="Calibri" w:cs="Calibri"/>
                <w:sz w:val="22"/>
                <w:szCs w:val="22"/>
              </w:rPr>
              <w:t xml:space="preserve">This quality indicator focuses on providing an overall evaluation of the impact of work with children and families.  It considers how high-quality early learning and childcare contributes significantly to enhancing children’s development, successes, </w:t>
            </w:r>
            <w:proofErr w:type="gramStart"/>
            <w:r w:rsidRPr="001D3E9D">
              <w:rPr>
                <w:rFonts w:ascii="Calibri" w:hAnsi="Calibri" w:cs="Calibri"/>
                <w:sz w:val="22"/>
                <w:szCs w:val="22"/>
              </w:rPr>
              <w:t>achievements</w:t>
            </w:r>
            <w:proofErr w:type="gramEnd"/>
            <w:r w:rsidRPr="001D3E9D">
              <w:rPr>
                <w:rFonts w:ascii="Calibri" w:hAnsi="Calibri" w:cs="Calibri"/>
                <w:sz w:val="22"/>
                <w:szCs w:val="22"/>
              </w:rPr>
              <w:t xml:space="preserve"> and progress as they grow and learn.  It supports leaders and staff to identify key strengths and areas for </w:t>
            </w:r>
            <w:r w:rsidRPr="001D3E9D">
              <w:rPr>
                <w:rFonts w:ascii="Calibri" w:hAnsi="Calibri" w:cs="Calibri"/>
                <w:sz w:val="22"/>
                <w:szCs w:val="22"/>
              </w:rPr>
              <w:lastRenderedPageBreak/>
              <w:t>future improvement.  It helps leaders and staff to consider how well children are empowered to achieve and be confident and thrive</w:t>
            </w:r>
          </w:p>
          <w:p w:rsidRPr="001D3E9D" w:rsidR="006F0F2B" w:rsidP="00F16042" w:rsidRDefault="006F0F2B" w14:paraId="602E59FD" w14:textId="77777777">
            <w:pPr>
              <w:rPr>
                <w:rFonts w:ascii="Calibri" w:hAnsi="Calibri" w:cs="Calibri"/>
              </w:rPr>
            </w:pPr>
          </w:p>
          <w:p w:rsidRPr="001D3E9D" w:rsidR="006F0F2B" w:rsidP="00F16042" w:rsidRDefault="006F0F2B" w14:paraId="6D3F16F3" w14:textId="77777777">
            <w:pPr>
              <w:rPr>
                <w:rFonts w:ascii="Calibri" w:hAnsi="Calibri" w:cs="Calibri"/>
              </w:rPr>
            </w:pPr>
          </w:p>
          <w:p w:rsidRPr="001D3E9D" w:rsidR="006F0F2B" w:rsidP="00F16042" w:rsidRDefault="006F0F2B" w14:paraId="28605287" w14:textId="77777777">
            <w:pPr>
              <w:rPr>
                <w:rFonts w:ascii="Calibri" w:hAnsi="Calibri" w:cs="Calibri"/>
              </w:rPr>
            </w:pPr>
          </w:p>
          <w:p w:rsidRPr="001D3E9D" w:rsidR="006F0F2B" w:rsidP="00F16042" w:rsidRDefault="006F0F2B" w14:paraId="124ACE67" w14:textId="77777777">
            <w:pPr>
              <w:rPr>
                <w:rFonts w:ascii="Calibri" w:hAnsi="Calibri" w:cs="Calibri"/>
              </w:rPr>
            </w:pPr>
          </w:p>
          <w:p w:rsidRPr="001D3E9D" w:rsidR="006F0F2B" w:rsidP="00F16042" w:rsidRDefault="006F0F2B" w14:paraId="5ADCF239" w14:textId="77777777">
            <w:pPr>
              <w:rPr>
                <w:rFonts w:ascii="Calibri" w:hAnsi="Calibri" w:cs="Calibri"/>
              </w:rPr>
            </w:pPr>
          </w:p>
          <w:p w:rsidRPr="001D3E9D" w:rsidR="006F0F2B" w:rsidP="00F16042" w:rsidRDefault="006F0F2B" w14:paraId="6945665F" w14:textId="77777777">
            <w:pPr>
              <w:rPr>
                <w:rFonts w:ascii="Calibri" w:hAnsi="Calibri" w:cs="Calibri"/>
              </w:rPr>
            </w:pPr>
          </w:p>
          <w:p w:rsidRPr="001D3E9D" w:rsidR="006F0F2B" w:rsidP="00F16042" w:rsidRDefault="006F0F2B" w14:paraId="26753968" w14:textId="77777777">
            <w:pPr>
              <w:rPr>
                <w:rFonts w:ascii="Calibri" w:hAnsi="Calibri" w:cs="Calibri"/>
              </w:rPr>
            </w:pPr>
          </w:p>
          <w:p w:rsidRPr="001D3E9D" w:rsidR="006F0F2B" w:rsidP="00F16042" w:rsidRDefault="006F0F2B" w14:paraId="7A281E06" w14:textId="77777777">
            <w:pPr>
              <w:rPr>
                <w:rFonts w:ascii="Calibri" w:hAnsi="Calibri" w:cs="Calibri"/>
              </w:rPr>
            </w:pPr>
          </w:p>
          <w:p w:rsidRPr="001D3E9D" w:rsidR="009A1AF9" w:rsidP="00F16042" w:rsidRDefault="009A1AF9" w14:paraId="7014C4D0" w14:textId="77777777">
            <w:pPr>
              <w:rPr>
                <w:rFonts w:ascii="Calibri" w:hAnsi="Calibri" w:cs="Calibri"/>
              </w:rPr>
            </w:pPr>
          </w:p>
        </w:tc>
        <w:tc>
          <w:tcPr>
            <w:tcW w:w="3969" w:type="dxa"/>
            <w:shd w:val="clear" w:color="auto" w:fill="auto"/>
          </w:tcPr>
          <w:p w:rsidRPr="001D3E9D" w:rsidR="006F0F2B" w:rsidP="00F16042" w:rsidRDefault="006F0F2B" w14:paraId="67CF4A7C" w14:textId="77777777">
            <w:pPr>
              <w:rPr>
                <w:rFonts w:ascii="Calibri" w:hAnsi="Calibri" w:cs="Calibri"/>
              </w:rPr>
            </w:pPr>
          </w:p>
        </w:tc>
        <w:tc>
          <w:tcPr>
            <w:tcW w:w="4111" w:type="dxa"/>
            <w:shd w:val="clear" w:color="auto" w:fill="auto"/>
          </w:tcPr>
          <w:p w:rsidRPr="001D3E9D" w:rsidR="006F0F2B" w:rsidP="00F16042" w:rsidRDefault="006F0F2B" w14:paraId="166958AE" w14:textId="77777777">
            <w:pPr>
              <w:rPr>
                <w:rFonts w:ascii="Calibri" w:hAnsi="Calibri" w:cs="Calibri"/>
              </w:rPr>
            </w:pPr>
          </w:p>
        </w:tc>
        <w:tc>
          <w:tcPr>
            <w:tcW w:w="4252" w:type="dxa"/>
            <w:shd w:val="clear" w:color="auto" w:fill="auto"/>
          </w:tcPr>
          <w:p w:rsidRPr="001D3E9D" w:rsidR="006F0F2B" w:rsidP="00F16042" w:rsidRDefault="006F0F2B" w14:paraId="627BD8AF" w14:textId="77777777">
            <w:pPr>
              <w:rPr>
                <w:rFonts w:ascii="Calibri" w:hAnsi="Calibri" w:cs="Calibri"/>
              </w:rPr>
            </w:pPr>
          </w:p>
        </w:tc>
      </w:tr>
    </w:tbl>
    <w:p w:rsidR="00BB7C6D" w:rsidP="00A30BA5" w:rsidRDefault="00BB7C6D" w14:paraId="3386BD1F" w14:textId="77777777"/>
    <w:p w:rsidR="0069459B" w:rsidP="006A38DD" w:rsidRDefault="0069459B" w14:paraId="53122B66" w14:textId="77777777"/>
    <w:p w:rsidR="00054161" w:rsidP="006A38DD" w:rsidRDefault="00054161" w14:paraId="7B17B96C" w14:textId="77777777"/>
    <w:sectPr w:rsidR="00054161" w:rsidSect="006A38DD">
      <w:headerReference w:type="default" r:id="rId12"/>
      <w:pgSz w:w="16838" w:h="11906" w:orient="landscape"/>
      <w:pgMar w:top="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3E9D" w:rsidRDefault="001D3E9D" w14:paraId="4AA5919F" w14:textId="77777777">
      <w:r>
        <w:separator/>
      </w:r>
    </w:p>
  </w:endnote>
  <w:endnote w:type="continuationSeparator" w:id="0">
    <w:p w:rsidR="001D3E9D" w:rsidRDefault="001D3E9D" w14:paraId="735573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3E9D" w:rsidRDefault="001D3E9D" w14:paraId="40E8FB18" w14:textId="77777777">
      <w:r>
        <w:separator/>
      </w:r>
    </w:p>
  </w:footnote>
  <w:footnote w:type="continuationSeparator" w:id="0">
    <w:p w:rsidR="001D3E9D" w:rsidRDefault="001D3E9D" w14:paraId="1BF397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D3E9D" w:rsidR="001F64DE" w:rsidP="00525CAD" w:rsidRDefault="001D3E9D" w14:paraId="0418CCDF" w14:textId="77777777">
    <w:pPr>
      <w:pStyle w:val="Header"/>
      <w:jc w:val="center"/>
      <w:rPr>
        <w:rFonts w:ascii="Calibri" w:hAnsi="Calibri" w:cs="Calibri"/>
        <w:b/>
        <w:bCs/>
        <w:u w:val="single"/>
      </w:rPr>
    </w:pPr>
    <w:r>
      <w:rPr>
        <w:noProof/>
      </w:rPr>
      <w:pict w14:anchorId="2170433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left:0;text-align:left;margin-left:-27.15pt;margin-top:-24.9pt;width:53.7pt;height:62.35pt;z-index:-1" wrapcoords="-216 0 -216 21414 21600 21414 21600 0 -216 0" type="#_x0000_t75">
          <v:imagedata o:title="" r:id="rId1"/>
          <w10:wrap type="tight"/>
        </v:shape>
      </w:pict>
    </w:r>
    <w:r w:rsidRPr="001D3E9D" w:rsidR="41D565D1">
      <w:rPr>
        <w:rFonts w:ascii="Calibri" w:hAnsi="Calibri" w:cs="Calibri"/>
        <w:b w:val="1"/>
        <w:bCs w:val="1"/>
        <w:u w:val="single"/>
      </w:rPr>
      <w:t>Clerkhill ELC Improvement Plan 20</w:t>
    </w:r>
    <w:r w:rsidRPr="001D3E9D" w:rsidR="41D565D1">
      <w:rPr>
        <w:rFonts w:ascii="Calibri" w:hAnsi="Calibri" w:cs="Calibri"/>
        <w:b w:val="1"/>
        <w:bCs w:val="1"/>
        <w:u w:val="single"/>
      </w:rPr>
      <w:t>20</w:t>
    </w:r>
    <w:r w:rsidRPr="001D3E9D" w:rsidR="41D565D1">
      <w:rPr>
        <w:rFonts w:ascii="Calibri" w:hAnsi="Calibri" w:cs="Calibri"/>
        <w:b w:val="1"/>
        <w:bCs w:val="1"/>
        <w:u w:val="single"/>
      </w:rPr>
      <w:t>-20</w:t>
    </w:r>
    <w:r w:rsidRPr="001D3E9D" w:rsidR="41D565D1">
      <w:rPr>
        <w:rFonts w:ascii="Calibri" w:hAnsi="Calibri" w:cs="Calibri"/>
        <w:b w:val="1"/>
        <w:bCs w:val="1"/>
        <w:u w:val="single"/>
      </w:rPr>
      <w:t>2</w:t>
    </w:r>
    <w:r w:rsidRPr="001D3E9D" w:rsidR="41D565D1">
      <w:rPr>
        <w:rFonts w:ascii="Calibri" w:hAnsi="Calibri" w:cs="Calibri"/>
        <w:b w:val="1"/>
        <w:bCs w:val="1"/>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FFA"/>
    <w:multiLevelType w:val="hybridMultilevel"/>
    <w:tmpl w:val="A632481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605305C"/>
    <w:multiLevelType w:val="hybridMultilevel"/>
    <w:tmpl w:val="EF3457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3363E5"/>
    <w:multiLevelType w:val="hybridMultilevel"/>
    <w:tmpl w:val="465EEED2"/>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3D47D0"/>
    <w:multiLevelType w:val="hybridMultilevel"/>
    <w:tmpl w:val="296A3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A32D0"/>
    <w:multiLevelType w:val="hybridMultilevel"/>
    <w:tmpl w:val="D47E9CBE"/>
    <w:lvl w:ilvl="0" w:tplc="08090001">
      <w:start w:val="1"/>
      <w:numFmt w:val="bullet"/>
      <w:lvlText w:val=""/>
      <w:lvlJc w:val="left"/>
      <w:pPr>
        <w:tabs>
          <w:tab w:val="num" w:pos="360"/>
        </w:tabs>
        <w:ind w:left="360" w:hanging="360"/>
      </w:pPr>
      <w:rPr>
        <w:rFonts w:hint="default" w:ascii="Symbol" w:hAnsi="Symbol"/>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09E13D38"/>
    <w:multiLevelType w:val="hybridMultilevel"/>
    <w:tmpl w:val="289EBF92"/>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CCD4B9C"/>
    <w:multiLevelType w:val="hybridMultilevel"/>
    <w:tmpl w:val="C43818F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0E5462B7"/>
    <w:multiLevelType w:val="hybridMultilevel"/>
    <w:tmpl w:val="0C0EDB5C"/>
    <w:lvl w:ilvl="0" w:tplc="08090011">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51464BC"/>
    <w:multiLevelType w:val="hybridMultilevel"/>
    <w:tmpl w:val="0862D2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7CA546B"/>
    <w:multiLevelType w:val="hybridMultilevel"/>
    <w:tmpl w:val="A2DA3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7E31A89"/>
    <w:multiLevelType w:val="hybridMultilevel"/>
    <w:tmpl w:val="3FF2B380"/>
    <w:lvl w:ilvl="0">
      <w:start w:val="7"/>
      <w:numFmt w:val="decimal"/>
      <w:lvlText w:val="%1"/>
      <w:lvlJc w:val="left"/>
      <w:pPr>
        <w:ind w:left="570" w:hanging="570"/>
      </w:pPr>
      <w:rPr>
        <w:rFonts w:hint="default" w:cs="Times New Roman"/>
      </w:rPr>
    </w:lvl>
    <w:lvl w:ilvl="1">
      <w:start w:val="5"/>
      <w:numFmt w:val="decimal"/>
      <w:lvlText w:val="%1.%2"/>
      <w:lvlJc w:val="left"/>
      <w:pPr>
        <w:ind w:left="900" w:hanging="720"/>
      </w:pPr>
      <w:rPr>
        <w:rFonts w:hint="default" w:cs="Times New Roman"/>
      </w:rPr>
    </w:lvl>
    <w:lvl w:ilvl="2">
      <w:start w:val="3"/>
      <w:numFmt w:val="decimal"/>
      <w:lvlText w:val="%1.%2.%3"/>
      <w:lvlJc w:val="left"/>
      <w:pPr>
        <w:ind w:left="1440" w:hanging="1080"/>
      </w:pPr>
      <w:rPr>
        <w:rFonts w:hint="default" w:cs="Times New Roman"/>
      </w:rPr>
    </w:lvl>
    <w:lvl w:ilvl="3">
      <w:start w:val="1"/>
      <w:numFmt w:val="decimal"/>
      <w:lvlText w:val="%1.%2.%3.%4"/>
      <w:lvlJc w:val="left"/>
      <w:pPr>
        <w:ind w:left="1620" w:hanging="1080"/>
      </w:pPr>
      <w:rPr>
        <w:rFonts w:hint="default" w:cs="Times New Roman"/>
      </w:rPr>
    </w:lvl>
    <w:lvl w:ilvl="4">
      <w:start w:val="1"/>
      <w:numFmt w:val="decimal"/>
      <w:lvlText w:val="%1.%2.%3.%4.%5"/>
      <w:lvlJc w:val="left"/>
      <w:pPr>
        <w:ind w:left="2160" w:hanging="1440"/>
      </w:pPr>
      <w:rPr>
        <w:rFonts w:hint="default" w:cs="Times New Roman"/>
      </w:rPr>
    </w:lvl>
    <w:lvl w:ilvl="5">
      <w:start w:val="1"/>
      <w:numFmt w:val="decimal"/>
      <w:lvlText w:val="%1.%2.%3.%4.%5.%6"/>
      <w:lvlJc w:val="left"/>
      <w:pPr>
        <w:ind w:left="2700" w:hanging="1800"/>
      </w:pPr>
      <w:rPr>
        <w:rFonts w:hint="default" w:cs="Times New Roman"/>
      </w:rPr>
    </w:lvl>
    <w:lvl w:ilvl="6">
      <w:start w:val="1"/>
      <w:numFmt w:val="decimal"/>
      <w:lvlText w:val="%1.%2.%3.%4.%5.%6.%7"/>
      <w:lvlJc w:val="left"/>
      <w:pPr>
        <w:ind w:left="2880" w:hanging="1800"/>
      </w:pPr>
      <w:rPr>
        <w:rFonts w:hint="default" w:cs="Times New Roman"/>
      </w:rPr>
    </w:lvl>
    <w:lvl w:ilvl="7">
      <w:start w:val="1"/>
      <w:numFmt w:val="decimal"/>
      <w:lvlText w:val="%1.%2.%3.%4.%5.%6.%7.%8"/>
      <w:lvlJc w:val="left"/>
      <w:pPr>
        <w:ind w:left="3420" w:hanging="2160"/>
      </w:pPr>
      <w:rPr>
        <w:rFonts w:hint="default" w:cs="Times New Roman"/>
      </w:rPr>
    </w:lvl>
    <w:lvl w:ilvl="8">
      <w:start w:val="1"/>
      <w:numFmt w:val="decimal"/>
      <w:lvlText w:val="%1.%2.%3.%4.%5.%6.%7.%8.%9"/>
      <w:lvlJc w:val="left"/>
      <w:pPr>
        <w:ind w:left="3960" w:hanging="2520"/>
      </w:pPr>
      <w:rPr>
        <w:rFonts w:hint="default" w:cs="Times New Roman"/>
      </w:rPr>
    </w:lvl>
  </w:abstractNum>
  <w:abstractNum w:abstractNumId="11" w15:restartNumberingAfterBreak="0">
    <w:nsid w:val="1854770E"/>
    <w:multiLevelType w:val="hybridMultilevel"/>
    <w:tmpl w:val="2F4491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8FF1A95"/>
    <w:multiLevelType w:val="hybridMultilevel"/>
    <w:tmpl w:val="0EF64328"/>
    <w:lvl w:ilvl="0">
      <w:start w:val="1"/>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13" w15:restartNumberingAfterBreak="0">
    <w:nsid w:val="1E3E6A8D"/>
    <w:multiLevelType w:val="hybridMultilevel"/>
    <w:tmpl w:val="88885AF0"/>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C393EB3"/>
    <w:multiLevelType w:val="hybridMultilevel"/>
    <w:tmpl w:val="9A9835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DF67DA9"/>
    <w:multiLevelType w:val="hybridMultilevel"/>
    <w:tmpl w:val="252A49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237375D"/>
    <w:multiLevelType w:val="hybridMultilevel"/>
    <w:tmpl w:val="47B0AC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03A2587"/>
    <w:multiLevelType w:val="hybridMultilevel"/>
    <w:tmpl w:val="B28EA0AA"/>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12844ED"/>
    <w:multiLevelType w:val="hybridMultilevel"/>
    <w:tmpl w:val="10E0CD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1E63DA7"/>
    <w:multiLevelType w:val="hybridMultilevel"/>
    <w:tmpl w:val="59581272"/>
    <w:lvl w:ilvl="0" w:tplc="08090011">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5D930D4"/>
    <w:multiLevelType w:val="hybridMultilevel"/>
    <w:tmpl w:val="D3F4D3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6D97E00"/>
    <w:multiLevelType w:val="hybridMultilevel"/>
    <w:tmpl w:val="42FE63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80F6E1F"/>
    <w:multiLevelType w:val="hybridMultilevel"/>
    <w:tmpl w:val="B99C3E5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8197D28"/>
    <w:multiLevelType w:val="multilevel"/>
    <w:tmpl w:val="91D06B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9B65AA8"/>
    <w:multiLevelType w:val="hybridMultilevel"/>
    <w:tmpl w:val="0E2CFCC4"/>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C805B1D"/>
    <w:multiLevelType w:val="multilevel"/>
    <w:tmpl w:val="B004F8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1157888"/>
    <w:multiLevelType w:val="hybridMultilevel"/>
    <w:tmpl w:val="B8E0E8D0"/>
    <w:lvl w:ilvl="0" w:tplc="0409000B">
      <w:start w:val="1"/>
      <w:numFmt w:val="bullet"/>
      <w:lvlText w:val=""/>
      <w:lvlJc w:val="left"/>
      <w:pPr>
        <w:ind w:left="794" w:hanging="360"/>
      </w:pPr>
      <w:rPr>
        <w:rFonts w:hint="default" w:ascii="Wingdings" w:hAnsi="Wingdings"/>
      </w:rPr>
    </w:lvl>
    <w:lvl w:ilvl="1" w:tplc="04090003" w:tentative="1">
      <w:start w:val="1"/>
      <w:numFmt w:val="bullet"/>
      <w:lvlText w:val="o"/>
      <w:lvlJc w:val="left"/>
      <w:pPr>
        <w:ind w:left="1514" w:hanging="360"/>
      </w:pPr>
      <w:rPr>
        <w:rFonts w:hint="default" w:ascii="Courier New" w:hAnsi="Courier New"/>
      </w:rPr>
    </w:lvl>
    <w:lvl w:ilvl="2" w:tplc="04090005" w:tentative="1">
      <w:start w:val="1"/>
      <w:numFmt w:val="bullet"/>
      <w:lvlText w:val=""/>
      <w:lvlJc w:val="left"/>
      <w:pPr>
        <w:ind w:left="2234" w:hanging="360"/>
      </w:pPr>
      <w:rPr>
        <w:rFonts w:hint="default" w:ascii="Wingdings" w:hAnsi="Wingdings"/>
      </w:rPr>
    </w:lvl>
    <w:lvl w:ilvl="3" w:tplc="04090001" w:tentative="1">
      <w:start w:val="1"/>
      <w:numFmt w:val="bullet"/>
      <w:lvlText w:val=""/>
      <w:lvlJc w:val="left"/>
      <w:pPr>
        <w:ind w:left="2954" w:hanging="360"/>
      </w:pPr>
      <w:rPr>
        <w:rFonts w:hint="default" w:ascii="Symbol" w:hAnsi="Symbol"/>
      </w:rPr>
    </w:lvl>
    <w:lvl w:ilvl="4" w:tplc="04090003" w:tentative="1">
      <w:start w:val="1"/>
      <w:numFmt w:val="bullet"/>
      <w:lvlText w:val="o"/>
      <w:lvlJc w:val="left"/>
      <w:pPr>
        <w:ind w:left="3674" w:hanging="360"/>
      </w:pPr>
      <w:rPr>
        <w:rFonts w:hint="default" w:ascii="Courier New" w:hAnsi="Courier New"/>
      </w:rPr>
    </w:lvl>
    <w:lvl w:ilvl="5" w:tplc="04090005" w:tentative="1">
      <w:start w:val="1"/>
      <w:numFmt w:val="bullet"/>
      <w:lvlText w:val=""/>
      <w:lvlJc w:val="left"/>
      <w:pPr>
        <w:ind w:left="4394" w:hanging="360"/>
      </w:pPr>
      <w:rPr>
        <w:rFonts w:hint="default" w:ascii="Wingdings" w:hAnsi="Wingdings"/>
      </w:rPr>
    </w:lvl>
    <w:lvl w:ilvl="6" w:tplc="04090001" w:tentative="1">
      <w:start w:val="1"/>
      <w:numFmt w:val="bullet"/>
      <w:lvlText w:val=""/>
      <w:lvlJc w:val="left"/>
      <w:pPr>
        <w:ind w:left="5114" w:hanging="360"/>
      </w:pPr>
      <w:rPr>
        <w:rFonts w:hint="default" w:ascii="Symbol" w:hAnsi="Symbol"/>
      </w:rPr>
    </w:lvl>
    <w:lvl w:ilvl="7" w:tplc="04090003" w:tentative="1">
      <w:start w:val="1"/>
      <w:numFmt w:val="bullet"/>
      <w:lvlText w:val="o"/>
      <w:lvlJc w:val="left"/>
      <w:pPr>
        <w:ind w:left="5834" w:hanging="360"/>
      </w:pPr>
      <w:rPr>
        <w:rFonts w:hint="default" w:ascii="Courier New" w:hAnsi="Courier New"/>
      </w:rPr>
    </w:lvl>
    <w:lvl w:ilvl="8" w:tplc="04090005" w:tentative="1">
      <w:start w:val="1"/>
      <w:numFmt w:val="bullet"/>
      <w:lvlText w:val=""/>
      <w:lvlJc w:val="left"/>
      <w:pPr>
        <w:ind w:left="6554" w:hanging="360"/>
      </w:pPr>
      <w:rPr>
        <w:rFonts w:hint="default" w:ascii="Wingdings" w:hAnsi="Wingdings"/>
      </w:rPr>
    </w:lvl>
  </w:abstractNum>
  <w:abstractNum w:abstractNumId="27" w15:restartNumberingAfterBreak="0">
    <w:nsid w:val="735D7861"/>
    <w:multiLevelType w:val="hybridMultilevel"/>
    <w:tmpl w:val="2E725A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7F54881"/>
    <w:multiLevelType w:val="hybridMultilevel"/>
    <w:tmpl w:val="8AA8E6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D4F0269"/>
    <w:multiLevelType w:val="hybridMultilevel"/>
    <w:tmpl w:val="4684CA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num w:numId="1">
    <w:abstractNumId w:val="4"/>
  </w:num>
  <w:num w:numId="2">
    <w:abstractNumId w:val="4"/>
  </w:num>
  <w:num w:numId="3">
    <w:abstractNumId w:val="6"/>
  </w:num>
  <w:num w:numId="4">
    <w:abstractNumId w:val="0"/>
  </w:num>
  <w:num w:numId="5">
    <w:abstractNumId w:val="25"/>
  </w:num>
  <w:num w:numId="6">
    <w:abstractNumId w:val="16"/>
  </w:num>
  <w:num w:numId="7">
    <w:abstractNumId w:val="15"/>
  </w:num>
  <w:num w:numId="8">
    <w:abstractNumId w:val="8"/>
  </w:num>
  <w:num w:numId="9">
    <w:abstractNumId w:val="14"/>
  </w:num>
  <w:num w:numId="10">
    <w:abstractNumId w:val="24"/>
  </w:num>
  <w:num w:numId="11">
    <w:abstractNumId w:val="2"/>
  </w:num>
  <w:num w:numId="12">
    <w:abstractNumId w:val="27"/>
  </w:num>
  <w:num w:numId="13">
    <w:abstractNumId w:val="29"/>
  </w:num>
  <w:num w:numId="14">
    <w:abstractNumId w:val="28"/>
  </w:num>
  <w:num w:numId="15">
    <w:abstractNumId w:val="22"/>
  </w:num>
  <w:num w:numId="16">
    <w:abstractNumId w:val="26"/>
  </w:num>
  <w:num w:numId="17">
    <w:abstractNumId w:val="11"/>
  </w:num>
  <w:num w:numId="18">
    <w:abstractNumId w:val="9"/>
  </w:num>
  <w:num w:numId="19">
    <w:abstractNumId w:val="20"/>
  </w:num>
  <w:num w:numId="20">
    <w:abstractNumId w:val="23"/>
  </w:num>
  <w:num w:numId="21">
    <w:abstractNumId w:val="21"/>
  </w:num>
  <w:num w:numId="22">
    <w:abstractNumId w:val="5"/>
  </w:num>
  <w:num w:numId="23">
    <w:abstractNumId w:val="10"/>
  </w:num>
  <w:num w:numId="24">
    <w:abstractNumId w:val="17"/>
  </w:num>
  <w:num w:numId="25">
    <w:abstractNumId w:val="12"/>
  </w:num>
  <w:num w:numId="26">
    <w:abstractNumId w:val="18"/>
  </w:num>
  <w:num w:numId="27">
    <w:abstractNumId w:val="7"/>
  </w:num>
  <w:num w:numId="28">
    <w:abstractNumId w:val="19"/>
  </w:num>
  <w:num w:numId="29">
    <w:abstractNumId w:val="13"/>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F2B"/>
    <w:rsid w:val="00004181"/>
    <w:rsid w:val="000254A7"/>
    <w:rsid w:val="00025B24"/>
    <w:rsid w:val="00054161"/>
    <w:rsid w:val="00055108"/>
    <w:rsid w:val="00060973"/>
    <w:rsid w:val="0007160D"/>
    <w:rsid w:val="00096FF4"/>
    <w:rsid w:val="000B5469"/>
    <w:rsid w:val="000B63C4"/>
    <w:rsid w:val="000D4864"/>
    <w:rsid w:val="00103364"/>
    <w:rsid w:val="001058D5"/>
    <w:rsid w:val="00111F2B"/>
    <w:rsid w:val="00112DE5"/>
    <w:rsid w:val="0012781B"/>
    <w:rsid w:val="001501C5"/>
    <w:rsid w:val="00153C07"/>
    <w:rsid w:val="0015639E"/>
    <w:rsid w:val="001576E6"/>
    <w:rsid w:val="00175BCD"/>
    <w:rsid w:val="001B550B"/>
    <w:rsid w:val="001C398B"/>
    <w:rsid w:val="001D3E9D"/>
    <w:rsid w:val="001F64DE"/>
    <w:rsid w:val="00200B2C"/>
    <w:rsid w:val="00203110"/>
    <w:rsid w:val="00204DE9"/>
    <w:rsid w:val="0023100C"/>
    <w:rsid w:val="00262363"/>
    <w:rsid w:val="0026359D"/>
    <w:rsid w:val="00282E7B"/>
    <w:rsid w:val="00286ABE"/>
    <w:rsid w:val="00296BC0"/>
    <w:rsid w:val="002C143F"/>
    <w:rsid w:val="002C7DD9"/>
    <w:rsid w:val="002D0C16"/>
    <w:rsid w:val="0030540C"/>
    <w:rsid w:val="003130F0"/>
    <w:rsid w:val="00336B29"/>
    <w:rsid w:val="00357DC4"/>
    <w:rsid w:val="00373258"/>
    <w:rsid w:val="003A216E"/>
    <w:rsid w:val="003B25D7"/>
    <w:rsid w:val="003B4170"/>
    <w:rsid w:val="003C63D4"/>
    <w:rsid w:val="003C65FE"/>
    <w:rsid w:val="003C6D33"/>
    <w:rsid w:val="003D3114"/>
    <w:rsid w:val="003F7992"/>
    <w:rsid w:val="00422B77"/>
    <w:rsid w:val="004514A4"/>
    <w:rsid w:val="00451E63"/>
    <w:rsid w:val="004764EE"/>
    <w:rsid w:val="00495CBB"/>
    <w:rsid w:val="004C0A94"/>
    <w:rsid w:val="004C28F3"/>
    <w:rsid w:val="004C59E7"/>
    <w:rsid w:val="004E2C27"/>
    <w:rsid w:val="004E54C1"/>
    <w:rsid w:val="004F2F2A"/>
    <w:rsid w:val="004F764C"/>
    <w:rsid w:val="00500F4A"/>
    <w:rsid w:val="00506222"/>
    <w:rsid w:val="00520CB6"/>
    <w:rsid w:val="0052226D"/>
    <w:rsid w:val="00525C0A"/>
    <w:rsid w:val="00525CAD"/>
    <w:rsid w:val="00526719"/>
    <w:rsid w:val="005279CE"/>
    <w:rsid w:val="00535085"/>
    <w:rsid w:val="005418EA"/>
    <w:rsid w:val="005604D7"/>
    <w:rsid w:val="00560E47"/>
    <w:rsid w:val="0056243F"/>
    <w:rsid w:val="00571FE3"/>
    <w:rsid w:val="00572953"/>
    <w:rsid w:val="00586A2B"/>
    <w:rsid w:val="005C5DE1"/>
    <w:rsid w:val="005E006D"/>
    <w:rsid w:val="005E5DFD"/>
    <w:rsid w:val="005F1082"/>
    <w:rsid w:val="005F4E72"/>
    <w:rsid w:val="005F5613"/>
    <w:rsid w:val="00630E9D"/>
    <w:rsid w:val="00642918"/>
    <w:rsid w:val="006620E9"/>
    <w:rsid w:val="00664A25"/>
    <w:rsid w:val="0069459B"/>
    <w:rsid w:val="00694698"/>
    <w:rsid w:val="006A38DD"/>
    <w:rsid w:val="006D2570"/>
    <w:rsid w:val="006F0F2B"/>
    <w:rsid w:val="006F33AF"/>
    <w:rsid w:val="00733BE9"/>
    <w:rsid w:val="00751007"/>
    <w:rsid w:val="00776B06"/>
    <w:rsid w:val="007A1409"/>
    <w:rsid w:val="007A5C8B"/>
    <w:rsid w:val="007B5EFE"/>
    <w:rsid w:val="007C3671"/>
    <w:rsid w:val="007C631D"/>
    <w:rsid w:val="007E709E"/>
    <w:rsid w:val="00805943"/>
    <w:rsid w:val="00856204"/>
    <w:rsid w:val="00860D98"/>
    <w:rsid w:val="00890812"/>
    <w:rsid w:val="008A7D0E"/>
    <w:rsid w:val="008B2796"/>
    <w:rsid w:val="008B7A80"/>
    <w:rsid w:val="008E1E47"/>
    <w:rsid w:val="00901C98"/>
    <w:rsid w:val="0092662C"/>
    <w:rsid w:val="00926E93"/>
    <w:rsid w:val="0096583C"/>
    <w:rsid w:val="00967770"/>
    <w:rsid w:val="00984458"/>
    <w:rsid w:val="00992EA5"/>
    <w:rsid w:val="009A06E0"/>
    <w:rsid w:val="009A1666"/>
    <w:rsid w:val="009A1AF9"/>
    <w:rsid w:val="009B5C58"/>
    <w:rsid w:val="009C1161"/>
    <w:rsid w:val="009D6F2D"/>
    <w:rsid w:val="009E5A0E"/>
    <w:rsid w:val="009F181D"/>
    <w:rsid w:val="009F6D4B"/>
    <w:rsid w:val="00A164E5"/>
    <w:rsid w:val="00A174CF"/>
    <w:rsid w:val="00A2148C"/>
    <w:rsid w:val="00A30BA5"/>
    <w:rsid w:val="00A554A8"/>
    <w:rsid w:val="00A55EB4"/>
    <w:rsid w:val="00A57194"/>
    <w:rsid w:val="00A70A7B"/>
    <w:rsid w:val="00A80DF8"/>
    <w:rsid w:val="00A85867"/>
    <w:rsid w:val="00AB480E"/>
    <w:rsid w:val="00AC29A5"/>
    <w:rsid w:val="00AC3F18"/>
    <w:rsid w:val="00AD15ED"/>
    <w:rsid w:val="00AE2F17"/>
    <w:rsid w:val="00AE3128"/>
    <w:rsid w:val="00AE6459"/>
    <w:rsid w:val="00B05CE9"/>
    <w:rsid w:val="00B31932"/>
    <w:rsid w:val="00BB03E5"/>
    <w:rsid w:val="00BB05B2"/>
    <w:rsid w:val="00BB31F2"/>
    <w:rsid w:val="00BB4193"/>
    <w:rsid w:val="00BB7C6D"/>
    <w:rsid w:val="00BD08B4"/>
    <w:rsid w:val="00BE38D7"/>
    <w:rsid w:val="00BF5705"/>
    <w:rsid w:val="00BF6DFE"/>
    <w:rsid w:val="00C063FB"/>
    <w:rsid w:val="00C10D98"/>
    <w:rsid w:val="00C11B32"/>
    <w:rsid w:val="00C1454E"/>
    <w:rsid w:val="00C2678B"/>
    <w:rsid w:val="00CC404D"/>
    <w:rsid w:val="00CE735B"/>
    <w:rsid w:val="00D106F8"/>
    <w:rsid w:val="00D2568F"/>
    <w:rsid w:val="00D339ED"/>
    <w:rsid w:val="00D44B50"/>
    <w:rsid w:val="00D45E70"/>
    <w:rsid w:val="00D8435D"/>
    <w:rsid w:val="00D959BC"/>
    <w:rsid w:val="00DC2A80"/>
    <w:rsid w:val="00DC4BB9"/>
    <w:rsid w:val="00DD7ED3"/>
    <w:rsid w:val="00DE63CC"/>
    <w:rsid w:val="00DF4A36"/>
    <w:rsid w:val="00DF7C8B"/>
    <w:rsid w:val="00E034AD"/>
    <w:rsid w:val="00E244C4"/>
    <w:rsid w:val="00E32A58"/>
    <w:rsid w:val="00E5790F"/>
    <w:rsid w:val="00E57E18"/>
    <w:rsid w:val="00E608F6"/>
    <w:rsid w:val="00E7155F"/>
    <w:rsid w:val="00E91E62"/>
    <w:rsid w:val="00E95AEF"/>
    <w:rsid w:val="00EC1B3B"/>
    <w:rsid w:val="00EC5F59"/>
    <w:rsid w:val="00EC633B"/>
    <w:rsid w:val="00F017E1"/>
    <w:rsid w:val="00F157B9"/>
    <w:rsid w:val="00F16042"/>
    <w:rsid w:val="00F249CA"/>
    <w:rsid w:val="00F510D9"/>
    <w:rsid w:val="00F537A4"/>
    <w:rsid w:val="00F81336"/>
    <w:rsid w:val="00F90385"/>
    <w:rsid w:val="00F94448"/>
    <w:rsid w:val="00FA3011"/>
    <w:rsid w:val="00FB0AF9"/>
    <w:rsid w:val="00FD2611"/>
    <w:rsid w:val="41D5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CF6976"/>
  <w14:defaultImageDpi w14:val="0"/>
  <w15:docId w15:val="{70F540DF-8B0B-4256-A139-26087F2E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5CAD"/>
    <w:rPr>
      <w:rFonts w:ascii="Comic Sans MS" w:hAnsi="Comic Sans M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7B5EFE"/>
    <w:pPr>
      <w:tabs>
        <w:tab w:val="center" w:pos="4153"/>
        <w:tab w:val="right" w:pos="8306"/>
      </w:tabs>
    </w:pPr>
  </w:style>
  <w:style w:type="character" w:styleId="HeaderChar" w:customStyle="1">
    <w:name w:val="Header Char"/>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7B5EFE"/>
    <w:pPr>
      <w:tabs>
        <w:tab w:val="center" w:pos="4153"/>
        <w:tab w:val="right" w:pos="8306"/>
      </w:tabs>
    </w:pPr>
  </w:style>
  <w:style w:type="character" w:styleId="FooterChar" w:customStyle="1">
    <w:name w:val="Footer Char"/>
    <w:link w:val="Footer"/>
    <w:uiPriority w:val="99"/>
    <w:semiHidden/>
    <w:locked/>
    <w:rPr>
      <w:rFonts w:ascii="Comic Sans MS" w:hAnsi="Comic Sans MS" w:cs="Times New Roman"/>
      <w:sz w:val="24"/>
      <w:szCs w:val="24"/>
    </w:rPr>
  </w:style>
  <w:style w:type="table" w:styleId="TableGrid">
    <w:name w:val="Table Grid"/>
    <w:basedOn w:val="TableNormal"/>
    <w:uiPriority w:val="99"/>
    <w:rsid w:val="007B5E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C59E7"/>
    <w:rPr>
      <w:rFonts w:ascii="Segoe UI" w:hAnsi="Segoe UI" w:cs="Segoe UI"/>
      <w:sz w:val="18"/>
      <w:szCs w:val="18"/>
    </w:rPr>
  </w:style>
  <w:style w:type="character" w:styleId="BalloonTextChar" w:customStyle="1">
    <w:name w:val="Balloon Text Char"/>
    <w:link w:val="BalloonText"/>
    <w:uiPriority w:val="99"/>
    <w:semiHidden/>
    <w:locked/>
    <w:rsid w:val="004C59E7"/>
    <w:rPr>
      <w:rFonts w:ascii="Segoe UI" w:hAnsi="Segoe UI" w:cs="Segoe UI"/>
      <w:sz w:val="18"/>
      <w:szCs w:val="18"/>
    </w:rPr>
  </w:style>
  <w:style w:type="paragraph" w:styleId="ListParagraph">
    <w:name w:val="List Paragraph"/>
    <w:basedOn w:val="Normal"/>
    <w:uiPriority w:val="34"/>
    <w:qFormat/>
    <w:rsid w:val="00E95A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616287">
      <w:marLeft w:val="0"/>
      <w:marRight w:val="0"/>
      <w:marTop w:val="0"/>
      <w:marBottom w:val="0"/>
      <w:divBdr>
        <w:top w:val="none" w:sz="0" w:space="0" w:color="auto"/>
        <w:left w:val="none" w:sz="0" w:space="0" w:color="auto"/>
        <w:bottom w:val="none" w:sz="0" w:space="0" w:color="auto"/>
        <w:right w:val="none" w:sz="0" w:space="0" w:color="auto"/>
      </w:divBdr>
    </w:div>
    <w:div w:id="1661616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11CA714CC3040804B67C672541DA6" ma:contentTypeVersion="12" ma:contentTypeDescription="Create a new document." ma:contentTypeScope="" ma:versionID="839aacad39936118046feea9cff2271d">
  <xsd:schema xmlns:xsd="http://www.w3.org/2001/XMLSchema" xmlns:xs="http://www.w3.org/2001/XMLSchema" xmlns:p="http://schemas.microsoft.com/office/2006/metadata/properties" xmlns:ns2="e216c63d-ca6a-4aa9-9007-b77f6a151af0" xmlns:ns3="67f74877-ce16-4b10-a532-5e062d2b93d2" targetNamespace="http://schemas.microsoft.com/office/2006/metadata/properties" ma:root="true" ma:fieldsID="e2b31c56ffbd3e69a22ef45b6acc0650" ns2:_="" ns3:_="">
    <xsd:import namespace="e216c63d-ca6a-4aa9-9007-b77f6a151af0"/>
    <xsd:import namespace="67f74877-ce16-4b10-a532-5e062d2b93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c63d-ca6a-4aa9-9007-b77f6a151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74877-ce16-4b10-a532-5e062d2b93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f74877-ce16-4b10-a532-5e062d2b93d2">
      <UserInfo>
        <DisplayName>Teachers - Glow - Clerkhill Members</DisplayName>
        <AccountId>145</AccountId>
        <AccountType/>
      </UserInfo>
      <UserInfo>
        <DisplayName>Non Teaching Staff - Glow - Clerkhill Members</DisplayName>
        <AccountId>146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6910-2A15-4859-B5F2-5E875B95C5C6}"/>
</file>

<file path=customXml/itemProps2.xml><?xml version="1.0" encoding="utf-8"?>
<ds:datastoreItem xmlns:ds="http://schemas.openxmlformats.org/officeDocument/2006/customXml" ds:itemID="{BFE01117-5E23-4FB9-8543-A54692F77666}">
  <ds:schemaRefs>
    <ds:schemaRef ds:uri="http://schemas.microsoft.com/sharepoint/v3/contenttype/forms"/>
  </ds:schemaRefs>
</ds:datastoreItem>
</file>

<file path=customXml/itemProps3.xml><?xml version="1.0" encoding="utf-8"?>
<ds:datastoreItem xmlns:ds="http://schemas.openxmlformats.org/officeDocument/2006/customXml" ds:itemID="{E561F49C-9277-42B2-AD6F-9C469593FB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ADB898-889B-4ADE-A8B5-03B153813C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Aberdeenshire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  Success in involving parents, carers and families               QIs: 2</dc:title>
  <dc:subject/>
  <dc:creator>Any Authorised User</dc:creator>
  <cp:keywords/>
  <dc:description/>
  <cp:lastModifiedBy>Andy Hawthorne</cp:lastModifiedBy>
  <cp:revision>4</cp:revision>
  <cp:lastPrinted>2020-09-30T13:16:00Z</cp:lastPrinted>
  <dcterms:created xsi:type="dcterms:W3CDTF">2020-09-29T20:00:00Z</dcterms:created>
  <dcterms:modified xsi:type="dcterms:W3CDTF">2020-10-01T08:33:49Z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0x01010041611CA714CC3040804B67C672541DA6</vt:lpwstr>
  </property>
</Properties>
</file>